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pStyle w:val="Title"/>
        <w:spacing w:after="60" w:before="0" w:line="276" w:lineRule="auto"/>
        <w:rPr>
          <w:rFonts w:ascii="Arial" w:cs="Arial" w:eastAsia="Arial" w:hAnsi="Arial"/>
          <w:b w:val="0"/>
          <w:sz w:val="52"/>
          <w:szCs w:val="52"/>
        </w:rPr>
      </w:pPr>
      <w:bookmarkStart w:colFirst="0" w:colLast="0" w:name="_hm1olfxwlvv1" w:id="0"/>
      <w:bookmarkEnd w:id="0"/>
      <w:r w:rsidDel="00000000" w:rsidR="00000000" w:rsidRPr="00000000">
        <w:rPr>
          <w:rFonts w:ascii="Arial" w:cs="Arial" w:eastAsia="Arial" w:hAnsi="Arial"/>
          <w:b w:val="0"/>
          <w:sz w:val="52"/>
          <w:szCs w:val="52"/>
          <w:rtl w:val="0"/>
        </w:rPr>
        <w:t xml:space="preserve">Modular System</w:t>
      </w:r>
    </w:p>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spacing w:after="0" w:line="276" w:lineRule="auto"/>
        <w:rPr>
          <w:rFonts w:ascii="Arial" w:cs="Arial" w:eastAsia="Arial" w:hAnsi="Arial"/>
        </w:rPr>
      </w:pPr>
      <w:r w:rsidDel="00000000" w:rsidR="00000000" w:rsidRPr="00000000">
        <w:rPr>
          <w:rFonts w:ascii="Arial" w:cs="Arial" w:eastAsia="Arial" w:hAnsi="Arial"/>
          <w:rtl w:val="0"/>
        </w:rPr>
        <w:t xml:space="preserve">In this document the basic weapon and modular system is explained. This gives an overview on the rock-paper-scissor combat system as well how we use the modules in different systems.</w:t>
      </w:r>
      <w:r w:rsidDel="00000000" w:rsidR="00000000" w:rsidRPr="00000000">
        <w:rPr>
          <w:rtl w:val="0"/>
        </w:rPr>
      </w:r>
    </w:p>
    <w:p w:rsidR="00000000" w:rsidDel="00000000" w:rsidP="00000000" w:rsidRDefault="00000000" w:rsidRPr="00000000" w14:paraId="00000003">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04">
      <w:pPr>
        <w:spacing w:after="0" w:line="276" w:lineRule="auto"/>
        <w:rPr>
          <w:rFonts w:ascii="Arial" w:cs="Arial" w:eastAsia="Arial" w:hAnsi="Arial"/>
          <w:i w:val="1"/>
        </w:rPr>
      </w:pPr>
      <w:r w:rsidDel="00000000" w:rsidR="00000000" w:rsidRPr="00000000">
        <w:rPr>
          <w:rFonts w:ascii="Arial" w:cs="Arial" w:eastAsia="Arial" w:hAnsi="Arial"/>
          <w:rtl w:val="0"/>
        </w:rPr>
        <w:t xml:space="preserve">Final delivery date: Week 8</w:t>
      </w:r>
      <w:r w:rsidDel="00000000" w:rsidR="00000000" w:rsidRPr="00000000">
        <w:rPr>
          <w:rtl w:val="0"/>
        </w:rPr>
      </w:r>
    </w:p>
    <w:p w:rsidR="00000000" w:rsidDel="00000000" w:rsidP="00000000" w:rsidRDefault="00000000" w:rsidRPr="00000000" w14:paraId="00000005">
      <w:pPr>
        <w:spacing w:after="0" w:line="276" w:lineRule="auto"/>
        <w:rPr>
          <w:rFonts w:ascii="Arial" w:cs="Arial" w:eastAsia="Arial" w:hAnsi="Arial"/>
          <w:i w:val="1"/>
        </w:rPr>
      </w:pPr>
      <w:r w:rsidDel="00000000" w:rsidR="00000000" w:rsidRPr="00000000">
        <w:rPr>
          <w:rtl w:val="0"/>
        </w:rPr>
      </w:r>
    </w:p>
    <w:p w:rsidR="00000000" w:rsidDel="00000000" w:rsidP="00000000" w:rsidRDefault="00000000" w:rsidRPr="00000000" w14:paraId="00000006">
      <w:pPr>
        <w:widowControl w:val="0"/>
        <w:spacing w:after="0" w:line="240" w:lineRule="auto"/>
        <w:rPr>
          <w:rFonts w:ascii="Arial" w:cs="Arial" w:eastAsia="Arial" w:hAnsi="Arial"/>
        </w:rPr>
      </w:pPr>
      <w:r w:rsidDel="00000000" w:rsidR="00000000" w:rsidRPr="00000000">
        <w:rPr>
          <w:rtl w:val="0"/>
        </w:rPr>
      </w:r>
    </w:p>
    <w:p w:rsidR="00000000" w:rsidDel="00000000" w:rsidP="00000000" w:rsidRDefault="00000000" w:rsidRPr="00000000" w14:paraId="00000007">
      <w:pPr>
        <w:spacing w:after="0" w:line="276" w:lineRule="auto"/>
        <w:rPr>
          <w:rFonts w:ascii="Arial" w:cs="Arial" w:eastAsia="Arial" w:hAnsi="Arial"/>
        </w:rPr>
      </w:pPr>
      <w:r w:rsidDel="00000000" w:rsidR="00000000" w:rsidRPr="00000000">
        <w:rPr>
          <w:rFonts w:ascii="Arial" w:cs="Arial" w:eastAsia="Arial" w:hAnsi="Arial"/>
          <w:rtl w:val="0"/>
        </w:rPr>
        <w:t xml:space="preserve">Feature status (Y/N):</w:t>
      </w:r>
    </w:p>
    <w:tbl>
      <w:tblPr>
        <w:tblStyle w:val="Table1"/>
        <w:tblW w:w="463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050"/>
        <w:gridCol w:w="585"/>
        <w:tblGridChange w:id="0">
          <w:tblGrid>
            <w:gridCol w:w="4050"/>
            <w:gridCol w:w="58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08">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Initial design</w:t>
            </w:r>
          </w:p>
        </w:tc>
        <w:tc>
          <w:tcPr>
            <w:shd w:fill="auto" w:val="clear"/>
            <w:tcMar>
              <w:top w:w="100.0" w:type="dxa"/>
              <w:left w:w="100.0" w:type="dxa"/>
              <w:bottom w:w="100.0" w:type="dxa"/>
              <w:right w:w="100.0" w:type="dxa"/>
            </w:tcMar>
            <w:vAlign w:val="top"/>
          </w:tcPr>
          <w:p w:rsidR="00000000" w:rsidDel="00000000" w:rsidP="00000000" w:rsidRDefault="00000000" w:rsidRPr="00000000" w14:paraId="00000009">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A">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Prototyped/tested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0B">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C">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Approved by design lead </w:t>
            </w:r>
          </w:p>
        </w:tc>
        <w:tc>
          <w:tcPr>
            <w:shd w:fill="auto" w:val="clear"/>
            <w:tcMar>
              <w:top w:w="100.0" w:type="dxa"/>
              <w:left w:w="100.0" w:type="dxa"/>
              <w:bottom w:w="100.0" w:type="dxa"/>
              <w:right w:w="100.0" w:type="dxa"/>
            </w:tcMar>
            <w:vAlign w:val="top"/>
          </w:tcPr>
          <w:p w:rsidR="00000000" w:rsidDel="00000000" w:rsidP="00000000" w:rsidRDefault="00000000" w:rsidRPr="00000000" w14:paraId="0000000D">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Y</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0E">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Approved by tech lead</w:t>
            </w:r>
          </w:p>
        </w:tc>
        <w:tc>
          <w:tcPr>
            <w:shd w:fill="auto" w:val="clear"/>
            <w:tcMar>
              <w:top w:w="100.0" w:type="dxa"/>
              <w:left w:w="100.0" w:type="dxa"/>
              <w:bottom w:w="100.0" w:type="dxa"/>
              <w:right w:w="100.0" w:type="dxa"/>
            </w:tcMar>
            <w:vAlign w:val="top"/>
          </w:tcPr>
          <w:p w:rsidR="00000000" w:rsidDel="00000000" w:rsidP="00000000" w:rsidRDefault="00000000" w:rsidRPr="00000000" w14:paraId="0000000F">
            <w:pPr>
              <w:widowControl w:val="0"/>
              <w:spacing w:after="0" w:line="240" w:lineRule="auto"/>
              <w:rPr>
                <w:rFonts w:ascii="Arial" w:cs="Arial" w:eastAsia="Arial" w:hAnsi="Arial"/>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0">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In development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011">
            <w:pPr>
              <w:widowControl w:val="0"/>
              <w:spacing w:after="0" w:line="240" w:lineRule="auto"/>
              <w:rPr>
                <w:rFonts w:ascii="Arial" w:cs="Arial" w:eastAsia="Arial" w:hAnsi="Arial"/>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2">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Art complete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3">
            <w:pPr>
              <w:widowControl w:val="0"/>
              <w:spacing w:after="0" w:line="240" w:lineRule="auto"/>
              <w:rPr>
                <w:rFonts w:ascii="Arial" w:cs="Arial" w:eastAsia="Arial" w:hAnsi="Arial"/>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4">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Audio complete</w:t>
            </w:r>
          </w:p>
        </w:tc>
        <w:tc>
          <w:tcPr>
            <w:shd w:fill="auto" w:val="clear"/>
            <w:tcMar>
              <w:top w:w="100.0" w:type="dxa"/>
              <w:left w:w="100.0" w:type="dxa"/>
              <w:bottom w:w="100.0" w:type="dxa"/>
              <w:right w:w="100.0" w:type="dxa"/>
            </w:tcMar>
            <w:vAlign w:val="top"/>
          </w:tcPr>
          <w:p w:rsidR="00000000" w:rsidDel="00000000" w:rsidP="00000000" w:rsidRDefault="00000000" w:rsidRPr="00000000" w14:paraId="00000015">
            <w:pPr>
              <w:widowControl w:val="0"/>
              <w:spacing w:after="0" w:line="240" w:lineRule="auto"/>
              <w:rPr>
                <w:rFonts w:ascii="Arial" w:cs="Arial" w:eastAsia="Arial" w:hAnsi="Arial"/>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6">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Final polish</w:t>
            </w:r>
          </w:p>
        </w:tc>
        <w:tc>
          <w:tcPr>
            <w:shd w:fill="auto" w:val="clear"/>
            <w:tcMar>
              <w:top w:w="100.0" w:type="dxa"/>
              <w:left w:w="100.0" w:type="dxa"/>
              <w:bottom w:w="100.0" w:type="dxa"/>
              <w:right w:w="100.0" w:type="dxa"/>
            </w:tcMar>
            <w:vAlign w:val="top"/>
          </w:tcPr>
          <w:p w:rsidR="00000000" w:rsidDel="00000000" w:rsidP="00000000" w:rsidRDefault="00000000" w:rsidRPr="00000000" w14:paraId="00000017">
            <w:pPr>
              <w:widowControl w:val="0"/>
              <w:spacing w:after="0" w:line="240" w:lineRule="auto"/>
              <w:rPr>
                <w:rFonts w:ascii="Arial" w:cs="Arial" w:eastAsia="Arial" w:hAnsi="Arial"/>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18">
            <w:pPr>
              <w:widowControl w:val="0"/>
              <w:spacing w:after="0" w:line="240" w:lineRule="auto"/>
              <w:rPr>
                <w:rFonts w:ascii="Arial" w:cs="Arial" w:eastAsia="Arial" w:hAnsi="Arial"/>
              </w:rPr>
            </w:pPr>
            <w:r w:rsidDel="00000000" w:rsidR="00000000" w:rsidRPr="00000000">
              <w:rPr>
                <w:rFonts w:ascii="Arial" w:cs="Arial" w:eastAsia="Arial" w:hAnsi="Arial"/>
                <w:rtl w:val="0"/>
              </w:rPr>
              <w:t xml:space="preserve">Finalized</w:t>
            </w:r>
          </w:p>
        </w:tc>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after="0" w:line="240" w:lineRule="auto"/>
              <w:rPr>
                <w:rFonts w:ascii="Arial" w:cs="Arial" w:eastAsia="Arial" w:hAnsi="Arial"/>
              </w:rPr>
            </w:pPr>
            <w:r w:rsidDel="00000000" w:rsidR="00000000" w:rsidRPr="00000000">
              <w:rPr>
                <w:rtl w:val="0"/>
              </w:rPr>
            </w:r>
          </w:p>
        </w:tc>
      </w:tr>
    </w:tbl>
    <w:p w:rsidR="00000000" w:rsidDel="00000000" w:rsidP="00000000" w:rsidRDefault="00000000" w:rsidRPr="00000000" w14:paraId="0000001A">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1B">
      <w:pPr>
        <w:spacing w:after="0" w:line="276" w:lineRule="auto"/>
        <w:rPr>
          <w:rFonts w:ascii="Arial" w:cs="Arial" w:eastAsia="Arial" w:hAnsi="Arial"/>
        </w:rPr>
      </w:pPr>
      <w:r w:rsidDel="00000000" w:rsidR="00000000" w:rsidRPr="00000000">
        <w:rPr>
          <w:rFonts w:ascii="Arial" w:cs="Arial" w:eastAsia="Arial" w:hAnsi="Arial"/>
          <w:rtl w:val="0"/>
        </w:rPr>
        <w:t xml:space="preserve">People working on it: Kuba Kuleszewicz, Floyd Krielaart, Dana van der Wal</w:t>
      </w:r>
    </w:p>
    <w:p w:rsidR="00000000" w:rsidDel="00000000" w:rsidP="00000000" w:rsidRDefault="00000000" w:rsidRPr="00000000" w14:paraId="0000001C">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1D">
      <w:pPr>
        <w:spacing w:after="0" w:lineRule="auto"/>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b w:val="1"/>
          <w:sz w:val="28"/>
          <w:szCs w:val="28"/>
          <w:rtl w:val="0"/>
        </w:rPr>
        <w:t xml:space="preserve">CHANGELOG</w:t>
      </w:r>
      <w:r w:rsidDel="00000000" w:rsidR="00000000" w:rsidRPr="00000000">
        <w:rPr>
          <w:rtl w:val="0"/>
        </w:rPr>
      </w:r>
    </w:p>
    <w:tbl>
      <w:tblPr>
        <w:tblStyle w:val="Table2"/>
        <w:tblW w:w="9074.0" w:type="dxa"/>
        <w:jc w:val="left"/>
        <w:tblInd w:w="0.0" w:type="dxa"/>
        <w:tblBorders>
          <w:top w:color="c9c9c9" w:space="0" w:sz="4" w:val="single"/>
          <w:left w:color="c9c9c9" w:space="0" w:sz="4" w:val="single"/>
          <w:bottom w:color="c9c9c9" w:space="0" w:sz="4" w:val="single"/>
          <w:right w:color="c9c9c9" w:space="0" w:sz="4" w:val="single"/>
          <w:insideH w:color="c9c9c9" w:space="0" w:sz="4" w:val="single"/>
          <w:insideV w:color="c9c9c9" w:space="0" w:sz="4" w:val="single"/>
        </w:tblBorders>
        <w:tblLayout w:type="fixed"/>
        <w:tblLook w:val="04A0"/>
      </w:tblPr>
      <w:tblGrid>
        <w:gridCol w:w="704"/>
        <w:gridCol w:w="1785"/>
        <w:gridCol w:w="2070"/>
        <w:gridCol w:w="4515"/>
        <w:tblGridChange w:id="0">
          <w:tblGrid>
            <w:gridCol w:w="704"/>
            <w:gridCol w:w="1785"/>
            <w:gridCol w:w="2070"/>
            <w:gridCol w:w="4515"/>
          </w:tblGrid>
        </w:tblGridChange>
      </w:tblGrid>
      <w:tr>
        <w:tc>
          <w:tcPr>
            <w:tcBorders>
              <w:right w:color="d9d9d9" w:space="0" w:sz="4" w:val="single"/>
            </w:tcBorders>
          </w:tcPr>
          <w:p w:rsidR="00000000" w:rsidDel="00000000" w:rsidP="00000000" w:rsidRDefault="00000000" w:rsidRPr="00000000" w14:paraId="0000001E">
            <w:pPr>
              <w:spacing w:after="0" w:line="240" w:lineRule="auto"/>
              <w:jc w:val="right"/>
              <w:rPr>
                <w:rFonts w:ascii="Century Gothic" w:cs="Century Gothic" w:eastAsia="Century Gothic" w:hAnsi="Century Gothic"/>
                <w:b w:val="0"/>
                <w:sz w:val="28"/>
                <w:szCs w:val="28"/>
              </w:rPr>
            </w:pPr>
            <w:r w:rsidDel="00000000" w:rsidR="00000000" w:rsidRPr="00000000">
              <w:rPr>
                <w:rFonts w:ascii="Century Gothic" w:cs="Century Gothic" w:eastAsia="Century Gothic" w:hAnsi="Century Gothic"/>
                <w:b w:val="0"/>
                <w:sz w:val="28"/>
                <w:szCs w:val="28"/>
                <w:rtl w:val="0"/>
              </w:rPr>
              <w:t xml:space="preserve">No.</w:t>
            </w:r>
          </w:p>
        </w:tc>
        <w:tc>
          <w:tcPr>
            <w:tcBorders>
              <w:left w:color="d9d9d9" w:space="0" w:sz="4" w:val="single"/>
              <w:right w:color="d9d9d9" w:space="0" w:sz="4" w:val="single"/>
            </w:tcBorders>
          </w:tcPr>
          <w:p w:rsidR="00000000" w:rsidDel="00000000" w:rsidP="00000000" w:rsidRDefault="00000000" w:rsidRPr="00000000" w14:paraId="0000001F">
            <w:pPr>
              <w:spacing w:after="0" w:line="240" w:lineRule="auto"/>
              <w:rPr>
                <w:rFonts w:ascii="Century Gothic" w:cs="Century Gothic" w:eastAsia="Century Gothic" w:hAnsi="Century Gothic"/>
                <w:b w:val="0"/>
                <w:sz w:val="28"/>
                <w:szCs w:val="28"/>
              </w:rPr>
            </w:pPr>
            <w:r w:rsidDel="00000000" w:rsidR="00000000" w:rsidRPr="00000000">
              <w:rPr>
                <w:rFonts w:ascii="Century Gothic" w:cs="Century Gothic" w:eastAsia="Century Gothic" w:hAnsi="Century Gothic"/>
                <w:b w:val="0"/>
                <w:sz w:val="28"/>
                <w:szCs w:val="28"/>
                <w:rtl w:val="0"/>
              </w:rPr>
              <w:t xml:space="preserve">Date</w:t>
            </w:r>
          </w:p>
        </w:tc>
        <w:tc>
          <w:tcPr>
            <w:tcBorders>
              <w:left w:color="d9d9d9" w:space="0" w:sz="4" w:val="single"/>
              <w:right w:color="d9d9d9" w:space="0" w:sz="4" w:val="single"/>
            </w:tcBorders>
          </w:tcPr>
          <w:p w:rsidR="00000000" w:rsidDel="00000000" w:rsidP="00000000" w:rsidRDefault="00000000" w:rsidRPr="00000000" w14:paraId="00000020">
            <w:pPr>
              <w:spacing w:after="0" w:line="240" w:lineRule="auto"/>
              <w:rPr>
                <w:rFonts w:ascii="Century Gothic" w:cs="Century Gothic" w:eastAsia="Century Gothic" w:hAnsi="Century Gothic"/>
                <w:b w:val="0"/>
                <w:sz w:val="28"/>
                <w:szCs w:val="28"/>
              </w:rPr>
            </w:pPr>
            <w:r w:rsidDel="00000000" w:rsidR="00000000" w:rsidRPr="00000000">
              <w:rPr>
                <w:rFonts w:ascii="Century Gothic" w:cs="Century Gothic" w:eastAsia="Century Gothic" w:hAnsi="Century Gothic"/>
                <w:b w:val="0"/>
                <w:sz w:val="28"/>
                <w:szCs w:val="28"/>
                <w:rtl w:val="0"/>
              </w:rPr>
              <w:t xml:space="preserve">Developer</w:t>
            </w:r>
          </w:p>
        </w:tc>
        <w:tc>
          <w:tcPr>
            <w:tcBorders>
              <w:left w:color="d9d9d9" w:space="0" w:sz="4" w:val="single"/>
              <w:bottom w:color="c9c9c9" w:space="0" w:sz="4" w:val="single"/>
            </w:tcBorders>
          </w:tcPr>
          <w:p w:rsidR="00000000" w:rsidDel="00000000" w:rsidP="00000000" w:rsidRDefault="00000000" w:rsidRPr="00000000" w14:paraId="00000021">
            <w:pPr>
              <w:spacing w:after="0" w:line="240" w:lineRule="auto"/>
              <w:rPr>
                <w:rFonts w:ascii="Century Gothic" w:cs="Century Gothic" w:eastAsia="Century Gothic" w:hAnsi="Century Gothic"/>
                <w:b w:val="0"/>
                <w:sz w:val="28"/>
                <w:szCs w:val="28"/>
              </w:rPr>
            </w:pPr>
            <w:r w:rsidDel="00000000" w:rsidR="00000000" w:rsidRPr="00000000">
              <w:rPr>
                <w:rFonts w:ascii="Century Gothic" w:cs="Century Gothic" w:eastAsia="Century Gothic" w:hAnsi="Century Gothic"/>
                <w:b w:val="0"/>
                <w:sz w:val="28"/>
                <w:szCs w:val="28"/>
                <w:rtl w:val="0"/>
              </w:rPr>
              <w:t xml:space="preserve">Description</w:t>
            </w:r>
          </w:p>
        </w:tc>
      </w:tr>
      <w:tr>
        <w:tc>
          <w:tcPr>
            <w:tcBorders>
              <w:top w:color="c9c9c9" w:space="0" w:sz="4" w:val="single"/>
              <w:bottom w:color="d9d9d9" w:space="0" w:sz="4" w:val="single"/>
              <w:right w:color="d9d9d9" w:space="0" w:sz="4" w:val="single"/>
            </w:tcBorders>
          </w:tcPr>
          <w:p w:rsidR="00000000" w:rsidDel="00000000" w:rsidP="00000000" w:rsidRDefault="00000000" w:rsidRPr="00000000" w14:paraId="00000022">
            <w:pPr>
              <w:spacing w:after="0" w:line="240" w:lineRule="auto"/>
              <w:jc w:val="right"/>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001</w:t>
            </w:r>
          </w:p>
        </w:tc>
        <w:tc>
          <w:tcPr>
            <w:tcBorders>
              <w:left w:color="d9d9d9" w:space="0" w:sz="4" w:val="single"/>
            </w:tcBorders>
          </w:tcPr>
          <w:p w:rsidR="00000000" w:rsidDel="00000000" w:rsidP="00000000" w:rsidRDefault="00000000" w:rsidRPr="00000000" w14:paraId="00000023">
            <w:pPr>
              <w:spacing w:after="0" w:line="240" w:lineRule="auto"/>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03/12/2018</w:t>
            </w:r>
          </w:p>
        </w:tc>
        <w:tc>
          <w:tcPr/>
          <w:p w:rsidR="00000000" w:rsidDel="00000000" w:rsidP="00000000" w:rsidRDefault="00000000" w:rsidRPr="00000000" w14:paraId="00000024">
            <w:pPr>
              <w:spacing w:after="0" w:line="240" w:lineRule="auto"/>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Floyd Krielaart, Dana van der wal</w:t>
            </w:r>
          </w:p>
        </w:tc>
        <w:tc>
          <w:tcPr>
            <w:tcBorders>
              <w:right w:color="d9d9d9" w:space="0" w:sz="4" w:val="single"/>
            </w:tcBorders>
          </w:tcPr>
          <w:p w:rsidR="00000000" w:rsidDel="00000000" w:rsidP="00000000" w:rsidRDefault="00000000" w:rsidRPr="00000000" w14:paraId="00000025">
            <w:pPr>
              <w:spacing w:after="0" w:line="240" w:lineRule="auto"/>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sz w:val="28"/>
                <w:szCs w:val="28"/>
                <w:rtl w:val="0"/>
              </w:rPr>
              <w:t xml:space="preserve">Defines how the modular system will work for weapons and the suit.</w:t>
            </w:r>
          </w:p>
        </w:tc>
      </w:tr>
      <w:tr>
        <w:tc>
          <w:tcPr>
            <w:tcBorders>
              <w:top w:color="d9d9d9" w:space="0" w:sz="4" w:val="single"/>
              <w:bottom w:color="d9d9d9" w:space="0" w:sz="4" w:val="single"/>
              <w:right w:color="d9d9d9" w:space="0" w:sz="4" w:val="single"/>
            </w:tcBorders>
          </w:tcPr>
          <w:p w:rsidR="00000000" w:rsidDel="00000000" w:rsidP="00000000" w:rsidRDefault="00000000" w:rsidRPr="00000000" w14:paraId="00000026">
            <w:pPr>
              <w:spacing w:after="0" w:line="240" w:lineRule="auto"/>
              <w:jc w:val="right"/>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002</w:t>
            </w:r>
          </w:p>
        </w:tc>
        <w:tc>
          <w:tcPr>
            <w:tcBorders>
              <w:left w:color="d9d9d9" w:space="0" w:sz="4" w:val="single"/>
            </w:tcBorders>
          </w:tcPr>
          <w:p w:rsidR="00000000" w:rsidDel="00000000" w:rsidP="00000000" w:rsidRDefault="00000000" w:rsidRPr="00000000" w14:paraId="00000027">
            <w:pPr>
              <w:spacing w:after="0" w:line="240" w:lineRule="auto"/>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04/12/2018</w:t>
            </w:r>
          </w:p>
        </w:tc>
        <w:tc>
          <w:tcPr/>
          <w:p w:rsidR="00000000" w:rsidDel="00000000" w:rsidP="00000000" w:rsidRDefault="00000000" w:rsidRPr="00000000" w14:paraId="00000028">
            <w:pPr>
              <w:spacing w:after="0" w:line="240" w:lineRule="auto"/>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sz w:val="24"/>
                <w:szCs w:val="24"/>
                <w:rtl w:val="0"/>
              </w:rPr>
              <w:t xml:space="preserve">Kuba Kuleszewicz</w:t>
            </w:r>
          </w:p>
        </w:tc>
        <w:tc>
          <w:tcPr>
            <w:tcBorders>
              <w:right w:color="d9d9d9" w:space="0" w:sz="4" w:val="single"/>
            </w:tcBorders>
          </w:tcPr>
          <w:p w:rsidR="00000000" w:rsidDel="00000000" w:rsidP="00000000" w:rsidRDefault="00000000" w:rsidRPr="00000000" w14:paraId="00000029">
            <w:pPr>
              <w:spacing w:after="0" w:line="240" w:lineRule="auto"/>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sz w:val="28"/>
                <w:szCs w:val="28"/>
                <w:rtl w:val="0"/>
              </w:rPr>
              <w:t xml:space="preserve">Added “Visuals” section</w:t>
            </w:r>
          </w:p>
        </w:tc>
      </w:tr>
      <w:tr>
        <w:tc>
          <w:tcPr>
            <w:tcBorders>
              <w:top w:color="d9d9d9" w:space="0" w:sz="4" w:val="single"/>
              <w:bottom w:color="d9d9d9" w:space="0" w:sz="4" w:val="single"/>
              <w:right w:color="d9d9d9" w:space="0" w:sz="4" w:val="single"/>
            </w:tcBorders>
          </w:tcPr>
          <w:p w:rsidR="00000000" w:rsidDel="00000000" w:rsidP="00000000" w:rsidRDefault="00000000" w:rsidRPr="00000000" w14:paraId="0000002A">
            <w:pPr>
              <w:spacing w:after="0" w:line="240" w:lineRule="auto"/>
              <w:jc w:val="right"/>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sz w:val="28"/>
                <w:szCs w:val="28"/>
                <w:rtl w:val="0"/>
              </w:rPr>
              <w:t xml:space="preserve">003</w:t>
            </w:r>
          </w:p>
        </w:tc>
        <w:tc>
          <w:tcPr>
            <w:tcBorders>
              <w:left w:color="d9d9d9" w:space="0" w:sz="4" w:val="single"/>
            </w:tcBorders>
          </w:tcPr>
          <w:p w:rsidR="00000000" w:rsidDel="00000000" w:rsidP="00000000" w:rsidRDefault="00000000" w:rsidRPr="00000000" w14:paraId="0000002B">
            <w:pPr>
              <w:spacing w:after="0" w:line="240" w:lineRule="auto"/>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sz w:val="28"/>
                <w:szCs w:val="28"/>
                <w:rtl w:val="0"/>
              </w:rPr>
              <w:t xml:space="preserve">11/12/18</w:t>
            </w:r>
          </w:p>
        </w:tc>
        <w:tc>
          <w:tcPr/>
          <w:p w:rsidR="00000000" w:rsidDel="00000000" w:rsidP="00000000" w:rsidRDefault="00000000" w:rsidRPr="00000000" w14:paraId="0000002C">
            <w:pPr>
              <w:spacing w:after="0" w:line="240" w:lineRule="auto"/>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sz w:val="28"/>
                <w:szCs w:val="28"/>
                <w:rtl w:val="0"/>
              </w:rPr>
              <w:t xml:space="preserve">Dana van der Wal</w:t>
            </w:r>
          </w:p>
        </w:tc>
        <w:tc>
          <w:tcPr>
            <w:tcBorders>
              <w:right w:color="d9d9d9" w:space="0" w:sz="4" w:val="single"/>
            </w:tcBorders>
          </w:tcPr>
          <w:p w:rsidR="00000000" w:rsidDel="00000000" w:rsidP="00000000" w:rsidRDefault="00000000" w:rsidRPr="00000000" w14:paraId="0000002D">
            <w:pPr>
              <w:spacing w:after="0" w:line="240" w:lineRule="auto"/>
              <w:rPr>
                <w:rFonts w:ascii="Century Gothic" w:cs="Century Gothic" w:eastAsia="Century Gothic" w:hAnsi="Century Gothic"/>
                <w:sz w:val="28"/>
                <w:szCs w:val="28"/>
              </w:rPr>
            </w:pPr>
            <w:r w:rsidDel="00000000" w:rsidR="00000000" w:rsidRPr="00000000">
              <w:rPr>
                <w:rFonts w:ascii="Century Gothic" w:cs="Century Gothic" w:eastAsia="Century Gothic" w:hAnsi="Century Gothic"/>
                <w:sz w:val="28"/>
                <w:szCs w:val="28"/>
                <w:rtl w:val="0"/>
              </w:rPr>
              <w:t xml:space="preserve">Modelar system, tool, suit, drone and other</w:t>
            </w:r>
          </w:p>
        </w:tc>
      </w:tr>
      <w:tr>
        <w:tc>
          <w:tcPr>
            <w:tcBorders>
              <w:top w:color="d9d9d9" w:space="0" w:sz="4" w:val="single"/>
              <w:bottom w:color="d9d9d9" w:space="0" w:sz="4" w:val="single"/>
              <w:right w:color="d9d9d9" w:space="0" w:sz="4" w:val="single"/>
            </w:tcBorders>
          </w:tcPr>
          <w:p w:rsidR="00000000" w:rsidDel="00000000" w:rsidP="00000000" w:rsidRDefault="00000000" w:rsidRPr="00000000" w14:paraId="0000002E">
            <w:pPr>
              <w:spacing w:after="0" w:line="240" w:lineRule="auto"/>
              <w:jc w:val="right"/>
              <w:rPr>
                <w:rFonts w:ascii="Century Gothic" w:cs="Century Gothic" w:eastAsia="Century Gothic" w:hAnsi="Century Gothic"/>
                <w:sz w:val="28"/>
                <w:szCs w:val="28"/>
              </w:rPr>
            </w:pPr>
            <w:r w:rsidDel="00000000" w:rsidR="00000000" w:rsidRPr="00000000">
              <w:rPr>
                <w:rtl w:val="0"/>
              </w:rPr>
            </w:r>
          </w:p>
        </w:tc>
        <w:tc>
          <w:tcPr>
            <w:tcBorders>
              <w:left w:color="d9d9d9" w:space="0" w:sz="4" w:val="single"/>
            </w:tcBorders>
          </w:tcPr>
          <w:p w:rsidR="00000000" w:rsidDel="00000000" w:rsidP="00000000" w:rsidRDefault="00000000" w:rsidRPr="00000000" w14:paraId="0000002F">
            <w:pPr>
              <w:spacing w:after="0" w:line="240" w:lineRule="auto"/>
              <w:rPr>
                <w:rFonts w:ascii="Century Gothic" w:cs="Century Gothic" w:eastAsia="Century Gothic" w:hAnsi="Century Gothic"/>
                <w:sz w:val="28"/>
                <w:szCs w:val="28"/>
              </w:rPr>
            </w:pPr>
            <w:r w:rsidDel="00000000" w:rsidR="00000000" w:rsidRPr="00000000">
              <w:rPr>
                <w:rtl w:val="0"/>
              </w:rPr>
            </w:r>
          </w:p>
        </w:tc>
        <w:tc>
          <w:tcPr/>
          <w:p w:rsidR="00000000" w:rsidDel="00000000" w:rsidP="00000000" w:rsidRDefault="00000000" w:rsidRPr="00000000" w14:paraId="00000030">
            <w:pPr>
              <w:spacing w:after="0" w:line="240" w:lineRule="auto"/>
              <w:rPr>
                <w:rFonts w:ascii="Century Gothic" w:cs="Century Gothic" w:eastAsia="Century Gothic" w:hAnsi="Century Gothic"/>
                <w:sz w:val="28"/>
                <w:szCs w:val="28"/>
              </w:rPr>
            </w:pPr>
            <w:r w:rsidDel="00000000" w:rsidR="00000000" w:rsidRPr="00000000">
              <w:rPr>
                <w:rtl w:val="0"/>
              </w:rPr>
            </w:r>
          </w:p>
        </w:tc>
        <w:tc>
          <w:tcPr>
            <w:tcBorders>
              <w:right w:color="d9d9d9" w:space="0" w:sz="4" w:val="single"/>
            </w:tcBorders>
          </w:tcPr>
          <w:p w:rsidR="00000000" w:rsidDel="00000000" w:rsidP="00000000" w:rsidRDefault="00000000" w:rsidRPr="00000000" w14:paraId="00000031">
            <w:pPr>
              <w:spacing w:after="0" w:line="240" w:lineRule="auto"/>
              <w:rPr>
                <w:rFonts w:ascii="Century Gothic" w:cs="Century Gothic" w:eastAsia="Century Gothic" w:hAnsi="Century Gothic"/>
                <w:sz w:val="28"/>
                <w:szCs w:val="28"/>
              </w:rPr>
            </w:pPr>
            <w:r w:rsidDel="00000000" w:rsidR="00000000" w:rsidRPr="00000000">
              <w:rPr>
                <w:rtl w:val="0"/>
              </w:rPr>
            </w:r>
          </w:p>
        </w:tc>
      </w:tr>
      <w:tr>
        <w:tc>
          <w:tcPr>
            <w:tcBorders>
              <w:top w:color="d9d9d9" w:space="0" w:sz="4" w:val="single"/>
              <w:bottom w:color="d9d9d9" w:space="0" w:sz="4" w:val="single"/>
              <w:right w:color="d9d9d9" w:space="0" w:sz="4" w:val="single"/>
            </w:tcBorders>
          </w:tcPr>
          <w:p w:rsidR="00000000" w:rsidDel="00000000" w:rsidP="00000000" w:rsidRDefault="00000000" w:rsidRPr="00000000" w14:paraId="00000032">
            <w:pPr>
              <w:spacing w:after="0" w:line="240" w:lineRule="auto"/>
              <w:jc w:val="right"/>
              <w:rPr>
                <w:rFonts w:ascii="Century Gothic" w:cs="Century Gothic" w:eastAsia="Century Gothic" w:hAnsi="Century Gothic"/>
                <w:sz w:val="28"/>
                <w:szCs w:val="28"/>
              </w:rPr>
            </w:pPr>
            <w:r w:rsidDel="00000000" w:rsidR="00000000" w:rsidRPr="00000000">
              <w:rPr>
                <w:rtl w:val="0"/>
              </w:rPr>
            </w:r>
          </w:p>
        </w:tc>
        <w:tc>
          <w:tcPr>
            <w:tcBorders>
              <w:left w:color="d9d9d9" w:space="0" w:sz="4" w:val="single"/>
            </w:tcBorders>
          </w:tcPr>
          <w:p w:rsidR="00000000" w:rsidDel="00000000" w:rsidP="00000000" w:rsidRDefault="00000000" w:rsidRPr="00000000" w14:paraId="00000033">
            <w:pPr>
              <w:spacing w:after="0" w:line="240" w:lineRule="auto"/>
              <w:rPr>
                <w:rFonts w:ascii="Century Gothic" w:cs="Century Gothic" w:eastAsia="Century Gothic" w:hAnsi="Century Gothic"/>
                <w:sz w:val="28"/>
                <w:szCs w:val="28"/>
              </w:rPr>
            </w:pPr>
            <w:r w:rsidDel="00000000" w:rsidR="00000000" w:rsidRPr="00000000">
              <w:rPr>
                <w:rtl w:val="0"/>
              </w:rPr>
            </w:r>
          </w:p>
        </w:tc>
        <w:tc>
          <w:tcPr/>
          <w:p w:rsidR="00000000" w:rsidDel="00000000" w:rsidP="00000000" w:rsidRDefault="00000000" w:rsidRPr="00000000" w14:paraId="00000034">
            <w:pPr>
              <w:spacing w:after="0" w:line="240" w:lineRule="auto"/>
              <w:rPr>
                <w:rFonts w:ascii="Century Gothic" w:cs="Century Gothic" w:eastAsia="Century Gothic" w:hAnsi="Century Gothic"/>
                <w:sz w:val="28"/>
                <w:szCs w:val="28"/>
              </w:rPr>
            </w:pPr>
            <w:r w:rsidDel="00000000" w:rsidR="00000000" w:rsidRPr="00000000">
              <w:rPr>
                <w:rtl w:val="0"/>
              </w:rPr>
            </w:r>
          </w:p>
        </w:tc>
        <w:tc>
          <w:tcPr>
            <w:tcBorders>
              <w:right w:color="d9d9d9" w:space="0" w:sz="4" w:val="single"/>
            </w:tcBorders>
          </w:tcPr>
          <w:p w:rsidR="00000000" w:rsidDel="00000000" w:rsidP="00000000" w:rsidRDefault="00000000" w:rsidRPr="00000000" w14:paraId="00000035">
            <w:pPr>
              <w:spacing w:after="0" w:line="240" w:lineRule="auto"/>
              <w:rPr>
                <w:rFonts w:ascii="Century Gothic" w:cs="Century Gothic" w:eastAsia="Century Gothic" w:hAnsi="Century Gothic"/>
                <w:sz w:val="28"/>
                <w:szCs w:val="28"/>
              </w:rPr>
            </w:pPr>
            <w:r w:rsidDel="00000000" w:rsidR="00000000" w:rsidRPr="00000000">
              <w:rPr>
                <w:rtl w:val="0"/>
              </w:rPr>
            </w:r>
          </w:p>
        </w:tc>
      </w:tr>
      <w:tr>
        <w:tc>
          <w:tcPr>
            <w:tcBorders>
              <w:top w:color="d9d9d9" w:space="0" w:sz="4" w:val="single"/>
              <w:bottom w:color="d9d9d9" w:space="0" w:sz="4" w:val="single"/>
              <w:right w:color="d9d9d9" w:space="0" w:sz="4" w:val="single"/>
            </w:tcBorders>
          </w:tcPr>
          <w:p w:rsidR="00000000" w:rsidDel="00000000" w:rsidP="00000000" w:rsidRDefault="00000000" w:rsidRPr="00000000" w14:paraId="00000036">
            <w:pPr>
              <w:spacing w:after="0" w:line="240" w:lineRule="auto"/>
              <w:jc w:val="right"/>
              <w:rPr>
                <w:rFonts w:ascii="Century Gothic" w:cs="Century Gothic" w:eastAsia="Century Gothic" w:hAnsi="Century Gothic"/>
                <w:sz w:val="28"/>
                <w:szCs w:val="28"/>
              </w:rPr>
            </w:pPr>
            <w:r w:rsidDel="00000000" w:rsidR="00000000" w:rsidRPr="00000000">
              <w:rPr>
                <w:rtl w:val="0"/>
              </w:rPr>
            </w:r>
          </w:p>
        </w:tc>
        <w:tc>
          <w:tcPr>
            <w:tcBorders>
              <w:left w:color="d9d9d9" w:space="0" w:sz="4" w:val="single"/>
            </w:tcBorders>
          </w:tcPr>
          <w:p w:rsidR="00000000" w:rsidDel="00000000" w:rsidP="00000000" w:rsidRDefault="00000000" w:rsidRPr="00000000" w14:paraId="00000037">
            <w:pPr>
              <w:spacing w:after="0" w:line="240" w:lineRule="auto"/>
              <w:rPr>
                <w:rFonts w:ascii="Century Gothic" w:cs="Century Gothic" w:eastAsia="Century Gothic" w:hAnsi="Century Gothic"/>
                <w:sz w:val="28"/>
                <w:szCs w:val="28"/>
              </w:rPr>
            </w:pPr>
            <w:r w:rsidDel="00000000" w:rsidR="00000000" w:rsidRPr="00000000">
              <w:rPr>
                <w:rtl w:val="0"/>
              </w:rPr>
            </w:r>
          </w:p>
        </w:tc>
        <w:tc>
          <w:tcPr/>
          <w:p w:rsidR="00000000" w:rsidDel="00000000" w:rsidP="00000000" w:rsidRDefault="00000000" w:rsidRPr="00000000" w14:paraId="00000038">
            <w:pPr>
              <w:spacing w:after="0" w:line="240" w:lineRule="auto"/>
              <w:rPr>
                <w:rFonts w:ascii="Century Gothic" w:cs="Century Gothic" w:eastAsia="Century Gothic" w:hAnsi="Century Gothic"/>
                <w:sz w:val="28"/>
                <w:szCs w:val="28"/>
              </w:rPr>
            </w:pPr>
            <w:r w:rsidDel="00000000" w:rsidR="00000000" w:rsidRPr="00000000">
              <w:rPr>
                <w:rtl w:val="0"/>
              </w:rPr>
            </w:r>
          </w:p>
        </w:tc>
        <w:tc>
          <w:tcPr>
            <w:tcBorders>
              <w:right w:color="d9d9d9" w:space="0" w:sz="4" w:val="single"/>
            </w:tcBorders>
          </w:tcPr>
          <w:p w:rsidR="00000000" w:rsidDel="00000000" w:rsidP="00000000" w:rsidRDefault="00000000" w:rsidRPr="00000000" w14:paraId="00000039">
            <w:pPr>
              <w:spacing w:after="0" w:line="240" w:lineRule="auto"/>
              <w:rPr>
                <w:rFonts w:ascii="Century Gothic" w:cs="Century Gothic" w:eastAsia="Century Gothic" w:hAnsi="Century Gothic"/>
                <w:sz w:val="28"/>
                <w:szCs w:val="28"/>
              </w:rPr>
            </w:pPr>
            <w:r w:rsidDel="00000000" w:rsidR="00000000" w:rsidRPr="00000000">
              <w:rPr>
                <w:rtl w:val="0"/>
              </w:rPr>
            </w:r>
          </w:p>
        </w:tc>
      </w:tr>
    </w:tbl>
    <w:p w:rsidR="00000000" w:rsidDel="00000000" w:rsidP="00000000" w:rsidRDefault="00000000" w:rsidRPr="00000000" w14:paraId="0000003A">
      <w:pPr>
        <w:spacing w:after="0" w:lineRule="auto"/>
        <w:rPr>
          <w:rFonts w:ascii="Arial" w:cs="Arial" w:eastAsia="Arial" w:hAnsi="Arial"/>
          <w:color w:val="434343"/>
          <w:sz w:val="28"/>
          <w:szCs w:val="28"/>
        </w:rPr>
      </w:pPr>
      <w:r w:rsidDel="00000000" w:rsidR="00000000" w:rsidRPr="00000000">
        <w:rPr>
          <w:rtl w:val="0"/>
        </w:rPr>
      </w:r>
    </w:p>
    <w:p w:rsidR="00000000" w:rsidDel="00000000" w:rsidP="00000000" w:rsidRDefault="00000000" w:rsidRPr="00000000" w14:paraId="0000003B">
      <w:pPr>
        <w:pStyle w:val="Heading3"/>
        <w:spacing w:after="80" w:before="320" w:line="276" w:lineRule="auto"/>
        <w:rPr>
          <w:rFonts w:ascii="Arial" w:cs="Arial" w:eastAsia="Arial" w:hAnsi="Arial"/>
          <w:color w:val="434343"/>
          <w:sz w:val="28"/>
          <w:szCs w:val="28"/>
        </w:rPr>
      </w:pPr>
      <w:bookmarkStart w:colFirst="0" w:colLast="0" w:name="_yui9hoyyefw" w:id="1"/>
      <w:bookmarkEnd w:id="1"/>
      <w:r w:rsidDel="00000000" w:rsidR="00000000" w:rsidRPr="00000000">
        <w:rPr>
          <w:rFonts w:ascii="Arial" w:cs="Arial" w:eastAsia="Arial" w:hAnsi="Arial"/>
          <w:color w:val="434343"/>
          <w:sz w:val="28"/>
          <w:szCs w:val="28"/>
          <w:rtl w:val="0"/>
        </w:rPr>
        <w:t xml:space="preserve">Feature design</w:t>
      </w:r>
    </w:p>
    <w:p w:rsidR="00000000" w:rsidDel="00000000" w:rsidP="00000000" w:rsidRDefault="00000000" w:rsidRPr="00000000" w14:paraId="0000003C">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Why</w:t>
      </w:r>
    </w:p>
    <w:p w:rsidR="00000000" w:rsidDel="00000000" w:rsidP="00000000" w:rsidRDefault="00000000" w:rsidRPr="00000000" w14:paraId="0000003D">
      <w:pPr>
        <w:spacing w:after="0" w:line="276" w:lineRule="auto"/>
        <w:rPr>
          <w:rFonts w:ascii="Arial" w:cs="Arial" w:eastAsia="Arial" w:hAnsi="Arial"/>
        </w:rPr>
      </w:pPr>
      <w:r w:rsidDel="00000000" w:rsidR="00000000" w:rsidRPr="00000000">
        <w:rPr>
          <w:rFonts w:ascii="Arial" w:cs="Arial" w:eastAsia="Arial" w:hAnsi="Arial"/>
          <w:rtl w:val="0"/>
        </w:rPr>
        <w:t xml:space="preserve">Modular system:</w:t>
      </w:r>
    </w:p>
    <w:p w:rsidR="00000000" w:rsidDel="00000000" w:rsidP="00000000" w:rsidRDefault="00000000" w:rsidRPr="00000000" w14:paraId="0000003E">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3F">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40">
      <w:pPr>
        <w:spacing w:after="0" w:line="276" w:lineRule="auto"/>
        <w:rPr>
          <w:rFonts w:ascii="Arial" w:cs="Arial" w:eastAsia="Arial" w:hAnsi="Arial"/>
        </w:rPr>
      </w:pPr>
      <w:r w:rsidDel="00000000" w:rsidR="00000000" w:rsidRPr="00000000">
        <w:rPr>
          <w:rFonts w:ascii="Arial" w:cs="Arial" w:eastAsia="Arial" w:hAnsi="Arial"/>
          <w:rtl w:val="0"/>
        </w:rPr>
        <w:t xml:space="preserve">Combat rock-paper-scissors:</w:t>
      </w:r>
    </w:p>
    <w:p w:rsidR="00000000" w:rsidDel="00000000" w:rsidP="00000000" w:rsidRDefault="00000000" w:rsidRPr="00000000" w14:paraId="00000041">
      <w:pPr>
        <w:spacing w:after="0" w:line="276" w:lineRule="auto"/>
        <w:ind w:left="0" w:firstLine="0"/>
        <w:rPr>
          <w:rFonts w:ascii="Arial" w:cs="Arial" w:eastAsia="Arial" w:hAnsi="Arial"/>
        </w:rPr>
      </w:pPr>
      <w:r w:rsidDel="00000000" w:rsidR="00000000" w:rsidRPr="00000000">
        <w:rPr>
          <w:rFonts w:ascii="Arial" w:cs="Arial" w:eastAsia="Arial" w:hAnsi="Arial"/>
          <w:rtl w:val="0"/>
        </w:rPr>
        <w:t xml:space="preserve">The rock-paper-scissor combat has been used successfully in many games. We choose for this system to present a strategic challenge to the player. </w:t>
      </w:r>
      <w:r w:rsidDel="00000000" w:rsidR="00000000" w:rsidRPr="00000000">
        <w:rPr>
          <w:rtl w:val="0"/>
        </w:rPr>
      </w:r>
    </w:p>
    <w:p w:rsidR="00000000" w:rsidDel="00000000" w:rsidP="00000000" w:rsidRDefault="00000000" w:rsidRPr="00000000" w14:paraId="00000042">
      <w:pPr>
        <w:spacing w:after="0" w:line="276" w:lineRule="auto"/>
        <w:rPr>
          <w:rFonts w:ascii="Arial" w:cs="Arial" w:eastAsia="Arial" w:hAnsi="Arial"/>
          <w:i w:val="1"/>
        </w:rPr>
      </w:pPr>
      <w:r w:rsidDel="00000000" w:rsidR="00000000" w:rsidRPr="00000000">
        <w:rPr>
          <w:rtl w:val="0"/>
        </w:rPr>
      </w:r>
    </w:p>
    <w:p w:rsidR="00000000" w:rsidDel="00000000" w:rsidP="00000000" w:rsidRDefault="00000000" w:rsidRPr="00000000" w14:paraId="00000043">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What is the minimum viable version:</w:t>
      </w:r>
    </w:p>
    <w:p w:rsidR="00000000" w:rsidDel="00000000" w:rsidP="00000000" w:rsidRDefault="00000000" w:rsidRPr="00000000" w14:paraId="00000044">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45">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46">
      <w:pPr>
        <w:spacing w:after="0" w:line="276" w:lineRule="auto"/>
        <w:rPr>
          <w:rFonts w:ascii="Arial" w:cs="Arial" w:eastAsia="Arial" w:hAnsi="Arial"/>
          <w:b w:val="1"/>
        </w:rPr>
      </w:pPr>
      <w:r w:rsidDel="00000000" w:rsidR="00000000" w:rsidRPr="00000000">
        <w:rPr>
          <w:rFonts w:ascii="Arial" w:cs="Arial" w:eastAsia="Arial" w:hAnsi="Arial"/>
          <w:b w:val="1"/>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047">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What is the feature:</w:t>
      </w:r>
    </w:p>
    <w:p w:rsidR="00000000" w:rsidDel="00000000" w:rsidP="00000000" w:rsidRDefault="00000000" w:rsidRPr="00000000" w14:paraId="00000048">
      <w:pPr>
        <w:pStyle w:val="Heading2"/>
        <w:rPr/>
      </w:pPr>
      <w:bookmarkStart w:colFirst="0" w:colLast="0" w:name="_dwnekmct6egs" w:id="2"/>
      <w:bookmarkEnd w:id="2"/>
      <w:r w:rsidDel="00000000" w:rsidR="00000000" w:rsidRPr="00000000">
        <w:rPr>
          <w:rtl w:val="0"/>
        </w:rPr>
        <w:t xml:space="preserve">How does it work?</w:t>
      </w:r>
    </w:p>
    <w:p w:rsidR="00000000" w:rsidDel="00000000" w:rsidP="00000000" w:rsidRDefault="00000000" w:rsidRPr="00000000" w14:paraId="00000049">
      <w:pPr>
        <w:rPr/>
      </w:pPr>
      <w:r w:rsidDel="00000000" w:rsidR="00000000" w:rsidRPr="00000000">
        <w:rPr>
          <w:rtl w:val="0"/>
        </w:rPr>
        <w:t xml:space="preserve">Each object that can use the modules will be able to gain various effects from them depending on which modules and how many of each one you have slotted in</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Below is a chart with all the possible combinations of modules, and in what categories they fit.</w:t>
      </w:r>
    </w:p>
    <w:p w:rsidR="00000000" w:rsidDel="00000000" w:rsidP="00000000" w:rsidRDefault="00000000" w:rsidRPr="00000000" w14:paraId="0000004B">
      <w:pPr>
        <w:rPr/>
      </w:pPr>
      <w:r w:rsidDel="00000000" w:rsidR="00000000" w:rsidRPr="00000000">
        <w:rPr/>
        <w:drawing>
          <wp:inline distB="114300" distT="114300" distL="114300" distR="114300">
            <wp:extent cx="5763260" cy="5765800"/>
            <wp:effectExtent b="0" l="0" r="0" t="0"/>
            <wp:docPr id="3"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5763260" cy="576580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pStyle w:val="Heading2"/>
        <w:rPr/>
      </w:pPr>
      <w:bookmarkStart w:colFirst="0" w:colLast="0" w:name="_fdgz3c7ia7rg" w:id="3"/>
      <w:bookmarkEnd w:id="3"/>
      <w:r w:rsidDel="00000000" w:rsidR="00000000" w:rsidRPr="00000000">
        <w:br w:type="page"/>
      </w:r>
      <w:r w:rsidDel="00000000" w:rsidR="00000000" w:rsidRPr="00000000">
        <w:rPr>
          <w:rtl w:val="0"/>
        </w:rPr>
      </w:r>
    </w:p>
    <w:p w:rsidR="00000000" w:rsidDel="00000000" w:rsidP="00000000" w:rsidRDefault="00000000" w:rsidRPr="00000000" w14:paraId="0000004D">
      <w:pPr>
        <w:pStyle w:val="Heading2"/>
        <w:rPr/>
      </w:pPr>
      <w:bookmarkStart w:colFirst="0" w:colLast="0" w:name="_5jngzsg3xmmv" w:id="4"/>
      <w:bookmarkEnd w:id="4"/>
      <w:r w:rsidDel="00000000" w:rsidR="00000000" w:rsidRPr="00000000">
        <w:rPr>
          <w:rtl w:val="0"/>
        </w:rPr>
        <w:t xml:space="preserve">How does it work for different systems?</w:t>
      </w:r>
    </w:p>
    <w:p w:rsidR="00000000" w:rsidDel="00000000" w:rsidP="00000000" w:rsidRDefault="00000000" w:rsidRPr="00000000" w14:paraId="0000004E">
      <w:pPr>
        <w:pStyle w:val="Heading3"/>
        <w:rPr/>
      </w:pPr>
      <w:bookmarkStart w:colFirst="0" w:colLast="0" w:name="_y4lcodq905o6" w:id="5"/>
      <w:bookmarkEnd w:id="5"/>
      <w:r w:rsidDel="00000000" w:rsidR="00000000" w:rsidRPr="00000000">
        <w:rPr>
          <w:rtl w:val="0"/>
        </w:rPr>
        <w:t xml:space="preserve">Weapons and armour: Strengths</w:t>
      </w:r>
    </w:p>
    <w:p w:rsidR="00000000" w:rsidDel="00000000" w:rsidP="00000000" w:rsidRDefault="00000000" w:rsidRPr="00000000" w14:paraId="0000004F">
      <w:pPr>
        <w:rPr/>
      </w:pPr>
      <w:r w:rsidDel="00000000" w:rsidR="00000000" w:rsidRPr="00000000">
        <w:rPr>
          <w:rtl w:val="0"/>
        </w:rPr>
        <w:t xml:space="preserve">The weapons will use the modules in a system that will allow them to specialize against certain types, similar to a normal game of rock paper scissors in real life. You can have 3 modules in your gun such as the following combination below</w:t>
      </w:r>
    </w:p>
    <w:p w:rsidR="00000000" w:rsidDel="00000000" w:rsidP="00000000" w:rsidRDefault="00000000" w:rsidRPr="00000000" w14:paraId="00000050">
      <w:pPr>
        <w:rPr/>
      </w:pPr>
      <w:r w:rsidDel="00000000" w:rsidR="00000000" w:rsidRPr="00000000">
        <w:rPr/>
        <w:drawing>
          <wp:inline distB="114300" distT="114300" distL="114300" distR="114300">
            <wp:extent cx="5763260" cy="3060700"/>
            <wp:effectExtent b="0" l="0" r="0" t="0"/>
            <wp:docPr id="10"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576326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rPr/>
      </w:pPr>
      <w:r w:rsidDel="00000000" w:rsidR="00000000" w:rsidRPr="00000000">
        <w:rPr>
          <w:rtl w:val="0"/>
        </w:rPr>
        <w:t xml:space="preserve">This potential setup shows 2 rock and 1 paper module. Which would cause it to cause for example 40 rock damage and 20 paper damage. This damage is then handled by the enemy. Let's say the enemy is a scissor type enemy, and thus they are weak to rock. This doubles the damage they take from rock. Which means they take 80 damage. However, they are strong against paper which halves the damage, this results in the paper damage being 10. This means the enemy takes 90 damage in total.</w:t>
      </w:r>
    </w:p>
    <w:p w:rsidR="00000000" w:rsidDel="00000000" w:rsidP="00000000" w:rsidRDefault="00000000" w:rsidRPr="00000000" w14:paraId="00000052">
      <w:pPr>
        <w:rPr/>
      </w:pPr>
      <w:r w:rsidDel="00000000" w:rsidR="00000000" w:rsidRPr="00000000">
        <w:rPr/>
        <w:drawing>
          <wp:inline distB="114300" distT="114300" distL="114300" distR="114300">
            <wp:extent cx="5763260" cy="1447800"/>
            <wp:effectExtent b="0" l="0" r="0" t="0"/>
            <wp:docPr id="11" name="image14.png"/>
            <a:graphic>
              <a:graphicData uri="http://schemas.openxmlformats.org/drawingml/2006/picture">
                <pic:pic>
                  <pic:nvPicPr>
                    <pic:cNvPr id="0" name="image14.png"/>
                    <pic:cNvPicPr preferRelativeResize="0"/>
                  </pic:nvPicPr>
                  <pic:blipFill>
                    <a:blip r:embed="rId8"/>
                    <a:srcRect b="0" l="0" r="0" t="0"/>
                    <a:stretch>
                      <a:fillRect/>
                    </a:stretch>
                  </pic:blipFill>
                  <pic:spPr>
                    <a:xfrm>
                      <a:off x="0" y="0"/>
                      <a:ext cx="5763260" cy="14478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This system would allow us to introduce a large amount of variety in the enemies by re-using the same NPCs with different variations and reinforce players to use a variety of weapons.</w:t>
      </w:r>
    </w:p>
    <w:p w:rsidR="00000000" w:rsidDel="00000000" w:rsidP="00000000" w:rsidRDefault="00000000" w:rsidRPr="00000000" w14:paraId="00000054">
      <w:pPr>
        <w:rPr/>
      </w:pPr>
      <w:r w:rsidDel="00000000" w:rsidR="00000000" w:rsidRPr="00000000">
        <w:rPr>
          <w:rtl w:val="0"/>
        </w:rPr>
        <w:t xml:space="preserve">This same system applies to the player’s armour; the enemies also use similar weapons to you and will use them to try and kill you. You can put modules in your armour to gain resistance against specific modules. For example, if you have 3 rock modules on your armour and someone fires a gun with scissor modules at you, you would take a lot less damage than normal.</w:t>
      </w:r>
    </w:p>
    <w:p w:rsidR="00000000" w:rsidDel="00000000" w:rsidP="00000000" w:rsidRDefault="00000000" w:rsidRPr="00000000" w14:paraId="00000055">
      <w:pPr>
        <w:rPr/>
      </w:pPr>
      <w:r w:rsidDel="00000000" w:rsidR="00000000" w:rsidRPr="00000000">
        <w:br w:type="page"/>
      </w:r>
      <w:r w:rsidDel="00000000" w:rsidR="00000000" w:rsidRPr="00000000">
        <w:rPr>
          <w:rtl w:val="0"/>
        </w:rPr>
      </w:r>
    </w:p>
    <w:p w:rsidR="00000000" w:rsidDel="00000000" w:rsidP="00000000" w:rsidRDefault="00000000" w:rsidRPr="00000000" w14:paraId="00000056">
      <w:pPr>
        <w:pStyle w:val="Heading3"/>
        <w:spacing w:line="276" w:lineRule="auto"/>
        <w:rPr/>
      </w:pPr>
      <w:bookmarkStart w:colFirst="0" w:colLast="0" w:name="_750bhmqohs1b" w:id="6"/>
      <w:bookmarkEnd w:id="6"/>
      <w:r w:rsidDel="00000000" w:rsidR="00000000" w:rsidRPr="00000000">
        <w:rPr>
          <w:rtl w:val="0"/>
        </w:rPr>
        <w:t xml:space="preserve">Weapon behaviour </w:t>
      </w:r>
    </w:p>
    <w:p w:rsidR="00000000" w:rsidDel="00000000" w:rsidP="00000000" w:rsidRDefault="00000000" w:rsidRPr="00000000" w14:paraId="00000057">
      <w:pPr>
        <w:rPr/>
      </w:pPr>
      <w:hyperlink r:id="rId9">
        <w:r w:rsidDel="00000000" w:rsidR="00000000" w:rsidRPr="00000000">
          <w:rPr>
            <w:color w:val="1155cc"/>
            <w:u w:val="single"/>
            <w:rtl w:val="0"/>
          </w:rPr>
          <w:t xml:space="preserve">https://drive.google.com/open?id=17yPjm8MnAHzwegiLp9eGziSnNdbLNGHJB96NpA2aNq8</w:t>
        </w:r>
      </w:hyperlink>
      <w:r w:rsidDel="00000000" w:rsidR="00000000" w:rsidRPr="00000000">
        <w:rPr>
          <w:rtl w:val="0"/>
        </w:rPr>
        <w:t xml:space="preserve"> </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pStyle w:val="Heading3"/>
        <w:rPr/>
      </w:pPr>
      <w:bookmarkStart w:colFirst="0" w:colLast="0" w:name="_e7vtl6cc29p7" w:id="7"/>
      <w:bookmarkEnd w:id="7"/>
      <w:r w:rsidDel="00000000" w:rsidR="00000000" w:rsidRPr="00000000">
        <w:rPr>
          <w:rtl w:val="0"/>
        </w:rPr>
        <w:t xml:space="preserve">Tool:</w:t>
      </w:r>
    </w:p>
    <w:p w:rsidR="00000000" w:rsidDel="00000000" w:rsidP="00000000" w:rsidRDefault="00000000" w:rsidRPr="00000000" w14:paraId="0000005A">
      <w:pPr>
        <w:ind w:left="0" w:firstLine="0"/>
        <w:rPr/>
      </w:pPr>
      <w:r w:rsidDel="00000000" w:rsidR="00000000" w:rsidRPr="00000000">
        <w:rPr>
          <w:rtl w:val="0"/>
        </w:rPr>
        <w:t xml:space="preserve">How do the modules work for the tool?</w:t>
      </w:r>
    </w:p>
    <w:p w:rsidR="00000000" w:rsidDel="00000000" w:rsidP="00000000" w:rsidRDefault="00000000" w:rsidRPr="00000000" w14:paraId="0000005B">
      <w:pPr>
        <w:ind w:left="0" w:firstLine="0"/>
        <w:rPr/>
      </w:pPr>
      <w:r w:rsidDel="00000000" w:rsidR="00000000" w:rsidRPr="00000000">
        <w:rPr>
          <w:rtl w:val="0"/>
        </w:rPr>
      </w:r>
    </w:p>
    <w:p w:rsidR="00000000" w:rsidDel="00000000" w:rsidP="00000000" w:rsidRDefault="00000000" w:rsidRPr="00000000" w14:paraId="0000005C">
      <w:pPr>
        <w:pStyle w:val="Heading3"/>
        <w:rPr/>
      </w:pPr>
      <w:bookmarkStart w:colFirst="0" w:colLast="0" w:name="_kle8u8oq24l7" w:id="8"/>
      <w:bookmarkEnd w:id="8"/>
      <w:r w:rsidDel="00000000" w:rsidR="00000000" w:rsidRPr="00000000">
        <w:rPr>
          <w:rtl w:val="0"/>
        </w:rPr>
      </w:r>
    </w:p>
    <w:p w:rsidR="00000000" w:rsidDel="00000000" w:rsidP="00000000" w:rsidRDefault="00000000" w:rsidRPr="00000000" w14:paraId="0000005D">
      <w:pPr>
        <w:pStyle w:val="Heading3"/>
        <w:rPr/>
      </w:pPr>
      <w:bookmarkStart w:colFirst="0" w:colLast="0" w:name="_mmd9lxmwu1zy" w:id="9"/>
      <w:bookmarkEnd w:id="9"/>
      <w:r w:rsidDel="00000000" w:rsidR="00000000" w:rsidRPr="00000000">
        <w:rPr>
          <w:rtl w:val="0"/>
        </w:rPr>
        <w:t xml:space="preserve">Suit:</w:t>
      </w:r>
    </w:p>
    <w:p w:rsidR="00000000" w:rsidDel="00000000" w:rsidP="00000000" w:rsidRDefault="00000000" w:rsidRPr="00000000" w14:paraId="0000005E">
      <w:pPr>
        <w:rPr/>
      </w:pPr>
      <w:r w:rsidDel="00000000" w:rsidR="00000000" w:rsidRPr="00000000">
        <w:rPr>
          <w:rtl w:val="0"/>
        </w:rPr>
        <w:t xml:space="preserve">How do the modules work for the tool?</w:t>
      </w:r>
      <w:r w:rsidDel="00000000" w:rsidR="00000000" w:rsidRPr="00000000">
        <w:rPr>
          <w:rtl w:val="0"/>
        </w:rPr>
      </w:r>
    </w:p>
    <w:p w:rsidR="00000000" w:rsidDel="00000000" w:rsidP="00000000" w:rsidRDefault="00000000" w:rsidRPr="00000000" w14:paraId="0000005F">
      <w:pPr>
        <w:pStyle w:val="Heading3"/>
        <w:rPr/>
      </w:pPr>
      <w:bookmarkStart w:colFirst="0" w:colLast="0" w:name="_x8d47vtp3p5q" w:id="10"/>
      <w:bookmarkEnd w:id="10"/>
      <w:r w:rsidDel="00000000" w:rsidR="00000000" w:rsidRPr="00000000">
        <w:rPr>
          <w:rtl w:val="0"/>
        </w:rPr>
        <w:t xml:space="preserve">Drones:</w:t>
      </w:r>
    </w:p>
    <w:p w:rsidR="00000000" w:rsidDel="00000000" w:rsidP="00000000" w:rsidRDefault="00000000" w:rsidRPr="00000000" w14:paraId="00000060">
      <w:pPr>
        <w:rPr/>
      </w:pPr>
      <w:hyperlink r:id="rId10">
        <w:r w:rsidDel="00000000" w:rsidR="00000000" w:rsidRPr="00000000">
          <w:rPr>
            <w:color w:val="1155cc"/>
            <w:u w:val="single"/>
            <w:rtl w:val="0"/>
          </w:rPr>
          <w:t xml:space="preserve">https://drive.google.com/open?id=1jRmuqDNzgIWoDogGHoDePuSo6kUu9loW06gGz34wtLo</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pStyle w:val="Heading3"/>
        <w:rPr/>
      </w:pPr>
      <w:bookmarkStart w:colFirst="0" w:colLast="0" w:name="_xzhdx9m4d02l" w:id="11"/>
      <w:bookmarkEnd w:id="11"/>
      <w:r w:rsidDel="00000000" w:rsidR="00000000" w:rsidRPr="00000000">
        <w:rPr>
          <w:rtl w:val="0"/>
        </w:rPr>
        <w:t xml:space="preserve">Optional:</w:t>
      </w:r>
    </w:p>
    <w:p w:rsidR="00000000" w:rsidDel="00000000" w:rsidP="00000000" w:rsidRDefault="00000000" w:rsidRPr="00000000" w14:paraId="00000063">
      <w:pPr>
        <w:numPr>
          <w:ilvl w:val="0"/>
          <w:numId w:val="4"/>
        </w:numPr>
        <w:spacing w:after="0" w:afterAutospacing="0"/>
        <w:ind w:left="720" w:hanging="360"/>
      </w:pPr>
      <w:r w:rsidDel="00000000" w:rsidR="00000000" w:rsidRPr="00000000">
        <w:rPr>
          <w:rtl w:val="0"/>
        </w:rPr>
        <w:t xml:space="preserve">Crafting: </w:t>
      </w:r>
    </w:p>
    <w:p w:rsidR="00000000" w:rsidDel="00000000" w:rsidP="00000000" w:rsidRDefault="00000000" w:rsidRPr="00000000" w14:paraId="00000064">
      <w:pPr>
        <w:numPr>
          <w:ilvl w:val="0"/>
          <w:numId w:val="4"/>
        </w:numPr>
        <w:spacing w:after="0" w:afterAutospacing="0"/>
        <w:ind w:left="720" w:hanging="360"/>
      </w:pPr>
      <w:r w:rsidDel="00000000" w:rsidR="00000000" w:rsidRPr="00000000">
        <w:rPr>
          <w:rtl w:val="0"/>
        </w:rPr>
        <w:t xml:space="preserve">Torrents/traps: same as weapon system:</w:t>
      </w:r>
    </w:p>
    <w:p w:rsidR="00000000" w:rsidDel="00000000" w:rsidP="00000000" w:rsidRDefault="00000000" w:rsidRPr="00000000" w14:paraId="00000065">
      <w:pPr>
        <w:numPr>
          <w:ilvl w:val="0"/>
          <w:numId w:val="4"/>
        </w:numPr>
        <w:spacing w:after="0" w:afterAutospacing="0"/>
        <w:ind w:left="720" w:hanging="360"/>
      </w:pPr>
      <w:r w:rsidDel="00000000" w:rsidR="00000000" w:rsidRPr="00000000">
        <w:rPr>
          <w:rtl w:val="0"/>
        </w:rPr>
        <w:t xml:space="preserve">Movement: </w:t>
      </w:r>
    </w:p>
    <w:p w:rsidR="00000000" w:rsidDel="00000000" w:rsidP="00000000" w:rsidRDefault="00000000" w:rsidRPr="00000000" w14:paraId="00000066">
      <w:pPr>
        <w:numPr>
          <w:ilvl w:val="0"/>
          <w:numId w:val="4"/>
        </w:numPr>
        <w:ind w:left="720" w:hanging="360"/>
      </w:pPr>
      <w:r w:rsidDel="00000000" w:rsidR="00000000" w:rsidRPr="00000000">
        <w:rPr>
          <w:rtl w:val="0"/>
        </w:rPr>
        <w:t xml:space="preserve">On core of the base/energy output:</w:t>
      </w:r>
    </w:p>
    <w:p w:rsidR="00000000" w:rsidDel="00000000" w:rsidP="00000000" w:rsidRDefault="00000000" w:rsidRPr="00000000" w14:paraId="00000067">
      <w:pPr>
        <w:pStyle w:val="Heading2"/>
        <w:spacing w:after="80" w:before="320" w:line="276" w:lineRule="auto"/>
        <w:rPr/>
      </w:pPr>
      <w:bookmarkStart w:colFirst="0" w:colLast="0" w:name="_p9lxgd7um9ah" w:id="12"/>
      <w:bookmarkEnd w:id="12"/>
      <w:r w:rsidDel="00000000" w:rsidR="00000000" w:rsidRPr="00000000">
        <w:br w:type="page"/>
      </w:r>
      <w:r w:rsidDel="00000000" w:rsidR="00000000" w:rsidRPr="00000000">
        <w:rPr>
          <w:rtl w:val="0"/>
        </w:rPr>
      </w:r>
    </w:p>
    <w:p w:rsidR="00000000" w:rsidDel="00000000" w:rsidP="00000000" w:rsidRDefault="00000000" w:rsidRPr="00000000" w14:paraId="00000068">
      <w:pPr>
        <w:pStyle w:val="Heading2"/>
        <w:spacing w:after="80" w:before="320" w:line="276" w:lineRule="auto"/>
        <w:rPr/>
      </w:pPr>
      <w:bookmarkStart w:colFirst="0" w:colLast="0" w:name="_x0h6ykvcgumj" w:id="13"/>
      <w:bookmarkEnd w:id="13"/>
      <w:r w:rsidDel="00000000" w:rsidR="00000000" w:rsidRPr="00000000">
        <w:rPr>
          <w:rtl w:val="0"/>
        </w:rPr>
        <w:t xml:space="preserve">Technical Design:</w:t>
      </w:r>
    </w:p>
    <w:p w:rsidR="00000000" w:rsidDel="00000000" w:rsidP="00000000" w:rsidRDefault="00000000" w:rsidRPr="00000000" w14:paraId="00000069">
      <w:pPr>
        <w:numPr>
          <w:ilvl w:val="0"/>
          <w:numId w:val="3"/>
        </w:numPr>
        <w:spacing w:after="0" w:afterAutospacing="0"/>
        <w:ind w:left="720" w:hanging="360"/>
        <w:rPr/>
      </w:pPr>
      <w:r w:rsidDel="00000000" w:rsidR="00000000" w:rsidRPr="00000000">
        <w:rPr>
          <w:rtl w:val="0"/>
        </w:rPr>
        <w:t xml:space="preserve">Players should be able to add an amount of modules to a variety of objects (Weapons, armor, turrets, etc) which should affect the behavior of those objects.</w:t>
      </w:r>
    </w:p>
    <w:p w:rsidR="00000000" w:rsidDel="00000000" w:rsidP="00000000" w:rsidRDefault="00000000" w:rsidRPr="00000000" w14:paraId="0000006A">
      <w:pPr>
        <w:numPr>
          <w:ilvl w:val="0"/>
          <w:numId w:val="3"/>
        </w:numPr>
        <w:ind w:left="720" w:hanging="360"/>
        <w:rPr>
          <w:u w:val="none"/>
        </w:rPr>
      </w:pPr>
      <w:r w:rsidDel="00000000" w:rsidR="00000000" w:rsidRPr="00000000">
        <w:rPr>
          <w:rtl w:val="0"/>
        </w:rPr>
        <w:t xml:space="preserve">Each type of object should have different calculations for modules:</w:t>
      </w:r>
    </w:p>
    <w:p w:rsidR="00000000" w:rsidDel="00000000" w:rsidP="00000000" w:rsidRDefault="00000000" w:rsidRPr="00000000" w14:paraId="0000006B">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Weapons:</w:t>
      </w:r>
    </w:p>
    <w:p w:rsidR="00000000" w:rsidDel="00000000" w:rsidP="00000000" w:rsidRDefault="00000000" w:rsidRPr="00000000" w14:paraId="0000006C">
      <w:pPr>
        <w:spacing w:after="0" w:line="276" w:lineRule="auto"/>
        <w:rPr>
          <w:rFonts w:ascii="Arial" w:cs="Arial" w:eastAsia="Arial" w:hAnsi="Arial"/>
        </w:rPr>
      </w:pPr>
      <w:r w:rsidDel="00000000" w:rsidR="00000000" w:rsidRPr="00000000">
        <w:rPr>
          <w:rFonts w:ascii="Arial" w:cs="Arial" w:eastAsia="Arial" w:hAnsi="Arial"/>
          <w:rtl w:val="0"/>
        </w:rPr>
        <w:t xml:space="preserve">Different weapons are created for different modules used, each weapon then has an amount of rock, paper and scissor damage (Set by the designer). How that damage is handled by enemies can be seen in the Armor section.</w:t>
      </w:r>
    </w:p>
    <w:p w:rsidR="00000000" w:rsidDel="00000000" w:rsidP="00000000" w:rsidRDefault="00000000" w:rsidRPr="00000000" w14:paraId="0000006D">
      <w:pPr>
        <w:spacing w:after="0" w:line="276" w:lineRule="auto"/>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5763260" cy="5994400"/>
            <wp:effectExtent b="0" l="0" r="0" t="0"/>
            <wp:docPr id="13"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5763260" cy="59944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6F">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0">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1">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2">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3">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4">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5">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6">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Enemy Armor:</w:t>
      </w:r>
    </w:p>
    <w:p w:rsidR="00000000" w:rsidDel="00000000" w:rsidP="00000000" w:rsidRDefault="00000000" w:rsidRPr="00000000" w14:paraId="00000077">
      <w:pPr>
        <w:spacing w:after="0" w:line="276" w:lineRule="auto"/>
        <w:rPr>
          <w:rFonts w:ascii="Arial" w:cs="Arial" w:eastAsia="Arial" w:hAnsi="Arial"/>
          <w:b w:val="1"/>
        </w:rPr>
      </w:pPr>
      <w:r w:rsidDel="00000000" w:rsidR="00000000" w:rsidRPr="00000000">
        <w:rPr>
          <w:rFonts w:ascii="Arial" w:cs="Arial" w:eastAsia="Arial" w:hAnsi="Arial"/>
          <w:b w:val="1"/>
        </w:rPr>
        <w:drawing>
          <wp:inline distB="114300" distT="114300" distL="114300" distR="114300">
            <wp:extent cx="6286818" cy="4447986"/>
            <wp:effectExtent b="0" l="0" r="0" t="0"/>
            <wp:docPr id="1"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6286818" cy="4447986"/>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9">
      <w:pPr>
        <w:rPr/>
      </w:pP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Audio requirements:</w:t>
      </w:r>
    </w:p>
    <w:p w:rsidR="00000000" w:rsidDel="00000000" w:rsidP="00000000" w:rsidRDefault="00000000" w:rsidRPr="00000000" w14:paraId="0000007C">
      <w:pPr>
        <w:spacing w:after="0" w:line="276"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07D">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7E">
      <w:pPr>
        <w:spacing w:after="0" w:line="276" w:lineRule="auto"/>
        <w:rPr>
          <w:rFonts w:ascii="Arial" w:cs="Arial" w:eastAsia="Arial" w:hAnsi="Arial"/>
          <w:b w:val="1"/>
        </w:rPr>
      </w:pPr>
      <w:r w:rsidDel="00000000" w:rsidR="00000000" w:rsidRPr="00000000">
        <w:rPr>
          <w:rtl w:val="0"/>
        </w:rPr>
      </w:r>
    </w:p>
    <w:p w:rsidR="00000000" w:rsidDel="00000000" w:rsidP="00000000" w:rsidRDefault="00000000" w:rsidRPr="00000000" w14:paraId="0000007F">
      <w:pPr>
        <w:spacing w:after="0" w:line="276" w:lineRule="auto"/>
        <w:rPr>
          <w:rFonts w:ascii="Arial" w:cs="Arial" w:eastAsia="Arial" w:hAnsi="Arial"/>
          <w:b w:val="0"/>
          <w:color w:val="000000"/>
          <w:sz w:val="40"/>
          <w:szCs w:val="40"/>
        </w:rPr>
      </w:pPr>
      <w:r w:rsidDel="00000000" w:rsidR="00000000" w:rsidRPr="00000000">
        <w:rPr>
          <w:rFonts w:ascii="Arial" w:cs="Arial" w:eastAsia="Arial" w:hAnsi="Arial"/>
          <w:b w:val="1"/>
          <w:rtl w:val="0"/>
        </w:rPr>
        <w:t xml:space="preserve">Art requirements:</w:t>
      </w:r>
      <w:r w:rsidDel="00000000" w:rsidR="00000000" w:rsidRPr="00000000">
        <w:rPr>
          <w:rtl w:val="0"/>
        </w:rPr>
      </w:r>
    </w:p>
    <w:p w:rsidR="00000000" w:rsidDel="00000000" w:rsidP="00000000" w:rsidRDefault="00000000" w:rsidRPr="00000000" w14:paraId="00000080">
      <w:pPr>
        <w:pStyle w:val="Heading2"/>
        <w:spacing w:after="120" w:before="400" w:line="276" w:lineRule="auto"/>
        <w:rPr/>
      </w:pPr>
      <w:bookmarkStart w:colFirst="0" w:colLast="0" w:name="_1yya9bf53fzj" w:id="14"/>
      <w:bookmarkEnd w:id="14"/>
      <w:r w:rsidDel="00000000" w:rsidR="00000000" w:rsidRPr="00000000">
        <w:rPr>
          <w:rtl w:val="0"/>
        </w:rPr>
        <w:t xml:space="preserve">Weapon constraints</w:t>
      </w:r>
    </w:p>
    <w:p w:rsidR="00000000" w:rsidDel="00000000" w:rsidP="00000000" w:rsidRDefault="00000000" w:rsidRPr="00000000" w14:paraId="00000081">
      <w:pPr>
        <w:numPr>
          <w:ilvl w:val="0"/>
          <w:numId w:val="2"/>
        </w:numPr>
        <w:spacing w:after="0" w:line="276" w:lineRule="auto"/>
        <w:ind w:left="720" w:hanging="360"/>
      </w:pPr>
      <w:r w:rsidDel="00000000" w:rsidR="00000000" w:rsidRPr="00000000">
        <w:rPr>
          <w:rtl w:val="0"/>
        </w:rPr>
        <w:t xml:space="preserve">Hitscan</w:t>
      </w:r>
    </w:p>
    <w:p w:rsidR="00000000" w:rsidDel="00000000" w:rsidP="00000000" w:rsidRDefault="00000000" w:rsidRPr="00000000" w14:paraId="00000082">
      <w:pPr>
        <w:numPr>
          <w:ilvl w:val="0"/>
          <w:numId w:val="2"/>
        </w:numPr>
        <w:spacing w:after="0" w:line="276" w:lineRule="auto"/>
        <w:ind w:left="720" w:hanging="360"/>
      </w:pPr>
      <w:r w:rsidDel="00000000" w:rsidR="00000000" w:rsidRPr="00000000">
        <w:rPr>
          <w:rtl w:val="0"/>
        </w:rPr>
        <w:t xml:space="preserve">Infinite ammo - overheating system</w:t>
      </w:r>
    </w:p>
    <w:p w:rsidR="00000000" w:rsidDel="00000000" w:rsidP="00000000" w:rsidRDefault="00000000" w:rsidRPr="00000000" w14:paraId="00000083">
      <w:pPr>
        <w:numPr>
          <w:ilvl w:val="0"/>
          <w:numId w:val="2"/>
        </w:numPr>
        <w:spacing w:after="0" w:line="276" w:lineRule="auto"/>
        <w:ind w:left="720" w:hanging="360"/>
      </w:pPr>
      <w:r w:rsidDel="00000000" w:rsidR="00000000" w:rsidRPr="00000000">
        <w:rPr>
          <w:rtl w:val="0"/>
        </w:rPr>
        <w:t xml:space="preserve">Modular modification system</w:t>
      </w:r>
    </w:p>
    <w:p w:rsidR="00000000" w:rsidDel="00000000" w:rsidP="00000000" w:rsidRDefault="00000000" w:rsidRPr="00000000" w14:paraId="00000084">
      <w:pPr>
        <w:numPr>
          <w:ilvl w:val="1"/>
          <w:numId w:val="2"/>
        </w:numPr>
        <w:spacing w:after="0" w:line="276" w:lineRule="auto"/>
        <w:ind w:left="1440" w:hanging="360"/>
      </w:pPr>
      <w:r w:rsidDel="00000000" w:rsidR="00000000" w:rsidRPr="00000000">
        <w:rPr>
          <w:rtl w:val="0"/>
        </w:rPr>
        <w:t xml:space="preserve">3 types of modules:</w:t>
      </w:r>
    </w:p>
    <w:p w:rsidR="00000000" w:rsidDel="00000000" w:rsidP="00000000" w:rsidRDefault="00000000" w:rsidRPr="00000000" w14:paraId="00000085">
      <w:pPr>
        <w:numPr>
          <w:ilvl w:val="2"/>
          <w:numId w:val="2"/>
        </w:numPr>
        <w:spacing w:after="0" w:line="276" w:lineRule="auto"/>
        <w:ind w:left="2160" w:hanging="360"/>
      </w:pPr>
      <w:r w:rsidDel="00000000" w:rsidR="00000000" w:rsidRPr="00000000">
        <w:rPr>
          <w:rtl w:val="0"/>
        </w:rPr>
        <w:t xml:space="preserve">Fire Rate</w:t>
      </w:r>
    </w:p>
    <w:p w:rsidR="00000000" w:rsidDel="00000000" w:rsidP="00000000" w:rsidRDefault="00000000" w:rsidRPr="00000000" w14:paraId="00000086">
      <w:pPr>
        <w:numPr>
          <w:ilvl w:val="2"/>
          <w:numId w:val="2"/>
        </w:numPr>
        <w:spacing w:after="0" w:line="276" w:lineRule="auto"/>
        <w:ind w:left="2160" w:hanging="360"/>
      </w:pPr>
      <w:r w:rsidDel="00000000" w:rsidR="00000000" w:rsidRPr="00000000">
        <w:rPr>
          <w:rtl w:val="0"/>
        </w:rPr>
        <w:t xml:space="preserve">Area of effect</w:t>
      </w:r>
    </w:p>
    <w:p w:rsidR="00000000" w:rsidDel="00000000" w:rsidP="00000000" w:rsidRDefault="00000000" w:rsidRPr="00000000" w14:paraId="00000087">
      <w:pPr>
        <w:numPr>
          <w:ilvl w:val="2"/>
          <w:numId w:val="2"/>
        </w:numPr>
        <w:spacing w:after="0" w:line="276" w:lineRule="auto"/>
        <w:ind w:left="2160" w:hanging="360"/>
      </w:pPr>
      <w:r w:rsidDel="00000000" w:rsidR="00000000" w:rsidRPr="00000000">
        <w:rPr>
          <w:rtl w:val="0"/>
        </w:rPr>
        <w:t xml:space="preserve">Shorter cooldown (?)</w:t>
      </w:r>
    </w:p>
    <w:p w:rsidR="00000000" w:rsidDel="00000000" w:rsidP="00000000" w:rsidRDefault="00000000" w:rsidRPr="00000000" w14:paraId="00000088">
      <w:pPr>
        <w:numPr>
          <w:ilvl w:val="1"/>
          <w:numId w:val="2"/>
        </w:numPr>
        <w:spacing w:after="0" w:line="276" w:lineRule="auto"/>
        <w:ind w:left="1440" w:hanging="360"/>
      </w:pPr>
      <w:r w:rsidDel="00000000" w:rsidR="00000000" w:rsidRPr="00000000">
        <w:rPr>
          <w:rtl w:val="0"/>
        </w:rPr>
        <w:t xml:space="preserve">Start with a balanced set</w:t>
      </w:r>
    </w:p>
    <w:p w:rsidR="00000000" w:rsidDel="00000000" w:rsidP="00000000" w:rsidRDefault="00000000" w:rsidRPr="00000000" w14:paraId="00000089">
      <w:pPr>
        <w:numPr>
          <w:ilvl w:val="1"/>
          <w:numId w:val="2"/>
        </w:numPr>
        <w:spacing w:after="0" w:line="276" w:lineRule="auto"/>
        <w:ind w:left="1440" w:hanging="360"/>
      </w:pPr>
      <w:r w:rsidDel="00000000" w:rsidR="00000000" w:rsidRPr="00000000">
        <w:rPr>
          <w:rtl w:val="0"/>
        </w:rPr>
        <w:t xml:space="preserve">Modules of the same type are interchangeable/indistinguishable</w:t>
      </w:r>
    </w:p>
    <w:p w:rsidR="00000000" w:rsidDel="00000000" w:rsidP="00000000" w:rsidRDefault="00000000" w:rsidRPr="00000000" w14:paraId="0000008A">
      <w:pPr>
        <w:numPr>
          <w:ilvl w:val="1"/>
          <w:numId w:val="2"/>
        </w:numPr>
        <w:spacing w:after="0" w:line="276" w:lineRule="auto"/>
        <w:ind w:left="1440" w:hanging="360"/>
      </w:pPr>
      <w:r w:rsidDel="00000000" w:rsidR="00000000" w:rsidRPr="00000000">
        <w:rPr>
          <w:rtl w:val="0"/>
        </w:rPr>
        <w:t xml:space="preserve">New module replaces an old one</w:t>
      </w:r>
    </w:p>
    <w:p w:rsidR="00000000" w:rsidDel="00000000" w:rsidP="00000000" w:rsidRDefault="00000000" w:rsidRPr="00000000" w14:paraId="0000008B">
      <w:pPr>
        <w:numPr>
          <w:ilvl w:val="1"/>
          <w:numId w:val="2"/>
        </w:numPr>
        <w:spacing w:after="0" w:line="276" w:lineRule="auto"/>
        <w:ind w:left="1440" w:hanging="360"/>
      </w:pPr>
      <w:r w:rsidDel="00000000" w:rsidR="00000000" w:rsidRPr="00000000">
        <w:rPr>
          <w:rtl w:val="0"/>
        </w:rPr>
        <w:t xml:space="preserve">Acquired from enemies/drones</w:t>
      </w:r>
    </w:p>
    <w:p w:rsidR="00000000" w:rsidDel="00000000" w:rsidP="00000000" w:rsidRDefault="00000000" w:rsidRPr="00000000" w14:paraId="0000008C">
      <w:pPr>
        <w:numPr>
          <w:ilvl w:val="1"/>
          <w:numId w:val="2"/>
        </w:numPr>
        <w:spacing w:after="0" w:line="276" w:lineRule="auto"/>
        <w:ind w:left="1440" w:hanging="360"/>
      </w:pPr>
      <w:r w:rsidDel="00000000" w:rsidR="00000000" w:rsidRPr="00000000">
        <w:rPr>
          <w:rtl w:val="0"/>
        </w:rPr>
        <w:t xml:space="preserve">Non-craftable</w:t>
      </w:r>
    </w:p>
    <w:p w:rsidR="00000000" w:rsidDel="00000000" w:rsidP="00000000" w:rsidRDefault="00000000" w:rsidRPr="00000000" w14:paraId="0000008D">
      <w:pPr>
        <w:numPr>
          <w:ilvl w:val="1"/>
          <w:numId w:val="2"/>
        </w:numPr>
        <w:spacing w:after="0" w:line="276" w:lineRule="auto"/>
        <w:ind w:left="1440" w:hanging="360"/>
      </w:pPr>
      <w:r w:rsidDel="00000000" w:rsidR="00000000" w:rsidRPr="00000000">
        <w:rPr>
          <w:rtl w:val="0"/>
        </w:rPr>
        <w:t xml:space="preserve">All slots have to be filled out</w:t>
      </w:r>
    </w:p>
    <w:p w:rsidR="00000000" w:rsidDel="00000000" w:rsidP="00000000" w:rsidRDefault="00000000" w:rsidRPr="00000000" w14:paraId="0000008E">
      <w:pPr>
        <w:pStyle w:val="Heading3"/>
        <w:rPr/>
      </w:pPr>
      <w:bookmarkStart w:colFirst="0" w:colLast="0" w:name="_auwjepqlfl3p" w:id="15"/>
      <w:bookmarkEnd w:id="15"/>
      <w:r w:rsidDel="00000000" w:rsidR="00000000" w:rsidRPr="00000000">
        <w:rPr>
          <w:rtl w:val="0"/>
        </w:rPr>
        <w:t xml:space="preserve">Conclusions:</w:t>
      </w:r>
    </w:p>
    <w:p w:rsidR="00000000" w:rsidDel="00000000" w:rsidP="00000000" w:rsidRDefault="00000000" w:rsidRPr="00000000" w14:paraId="0000008F">
      <w:pPr>
        <w:numPr>
          <w:ilvl w:val="0"/>
          <w:numId w:val="1"/>
        </w:numPr>
        <w:spacing w:after="0" w:line="276" w:lineRule="auto"/>
        <w:ind w:left="720" w:hanging="360"/>
      </w:pPr>
      <w:r w:rsidDel="00000000" w:rsidR="00000000" w:rsidRPr="00000000">
        <w:rPr>
          <w:rtl w:val="0"/>
        </w:rPr>
        <w:t xml:space="preserve">The player doesn't make it himself → Should be high-tech</w:t>
      </w:r>
    </w:p>
    <w:p w:rsidR="00000000" w:rsidDel="00000000" w:rsidP="00000000" w:rsidRDefault="00000000" w:rsidRPr="00000000" w14:paraId="00000090">
      <w:pPr>
        <w:numPr>
          <w:ilvl w:val="0"/>
          <w:numId w:val="1"/>
        </w:numPr>
        <w:spacing w:after="0" w:line="276" w:lineRule="auto"/>
        <w:ind w:left="720" w:hanging="360"/>
      </w:pPr>
      <w:r w:rsidDel="00000000" w:rsidR="00000000" w:rsidRPr="00000000">
        <w:rPr>
          <w:rtl w:val="0"/>
        </w:rPr>
        <w:t xml:space="preserve">Parts are interchangeable → They can’t be a specific part, like a barrel or a slide</w:t>
      </w:r>
    </w:p>
    <w:p w:rsidR="00000000" w:rsidDel="00000000" w:rsidP="00000000" w:rsidRDefault="00000000" w:rsidRPr="00000000" w14:paraId="00000091">
      <w:pPr>
        <w:numPr>
          <w:ilvl w:val="0"/>
          <w:numId w:val="1"/>
        </w:numPr>
        <w:spacing w:after="0" w:line="276" w:lineRule="auto"/>
        <w:ind w:left="720" w:hanging="360"/>
      </w:pPr>
      <w:r w:rsidDel="00000000" w:rsidR="00000000" w:rsidRPr="00000000">
        <w:rPr>
          <w:rtl w:val="0"/>
        </w:rPr>
        <w:t xml:space="preserve">Overheat system → can be either positive or negative</w:t>
      </w:r>
    </w:p>
    <w:p w:rsidR="00000000" w:rsidDel="00000000" w:rsidP="00000000" w:rsidRDefault="00000000" w:rsidRPr="00000000" w14:paraId="00000092">
      <w:pPr>
        <w:numPr>
          <w:ilvl w:val="1"/>
          <w:numId w:val="1"/>
        </w:numPr>
        <w:spacing w:after="0" w:line="276" w:lineRule="auto"/>
        <w:ind w:left="1440" w:hanging="360"/>
      </w:pPr>
      <w:r w:rsidDel="00000000" w:rsidR="00000000" w:rsidRPr="00000000">
        <w:rPr>
          <w:rtl w:val="0"/>
        </w:rPr>
        <w:t xml:space="preserve">Positive - you’re getting to much bad stuff, for example, heat</w:t>
      </w:r>
    </w:p>
    <w:p w:rsidR="00000000" w:rsidDel="00000000" w:rsidP="00000000" w:rsidRDefault="00000000" w:rsidRPr="00000000" w14:paraId="00000093">
      <w:pPr>
        <w:numPr>
          <w:ilvl w:val="1"/>
          <w:numId w:val="1"/>
        </w:numPr>
        <w:spacing w:after="0" w:line="276" w:lineRule="auto"/>
        <w:ind w:left="1440" w:hanging="360"/>
      </w:pPr>
      <w:r w:rsidDel="00000000" w:rsidR="00000000" w:rsidRPr="00000000">
        <w:rPr>
          <w:rtl w:val="0"/>
        </w:rPr>
        <w:t xml:space="preserve">Negative - you’re running out of a renewable resource, for example, battery</w:t>
      </w:r>
      <w:r w:rsidDel="00000000" w:rsidR="00000000" w:rsidRPr="00000000">
        <w:br w:type="page"/>
      </w:r>
      <w:r w:rsidDel="00000000" w:rsidR="00000000" w:rsidRPr="00000000">
        <w:rPr>
          <w:rtl w:val="0"/>
        </w:rPr>
      </w:r>
    </w:p>
    <w:bookmarkStart w:colFirst="0" w:colLast="0" w:name="kix.kmzgba3get9s" w:id="16"/>
    <w:bookmarkEnd w:id="16"/>
    <w:p w:rsidR="00000000" w:rsidDel="00000000" w:rsidP="00000000" w:rsidRDefault="00000000" w:rsidRPr="00000000" w14:paraId="00000094">
      <w:pPr>
        <w:pStyle w:val="Heading2"/>
        <w:spacing w:before="400" w:line="276" w:lineRule="auto"/>
        <w:rPr/>
      </w:pPr>
      <w:bookmarkStart w:colFirst="0" w:colLast="0" w:name="_zej0sk544r58" w:id="17"/>
      <w:bookmarkEnd w:id="17"/>
      <w:r w:rsidDel="00000000" w:rsidR="00000000" w:rsidRPr="00000000">
        <w:rPr>
          <w:rtl w:val="0"/>
        </w:rPr>
        <w:t xml:space="preserve">Possible technologies for base of the weapon</w:t>
      </w:r>
    </w:p>
    <w:p w:rsidR="00000000" w:rsidDel="00000000" w:rsidP="00000000" w:rsidRDefault="00000000" w:rsidRPr="00000000" w14:paraId="00000095">
      <w:pPr>
        <w:pStyle w:val="Heading3"/>
        <w:spacing w:after="80" w:before="0" w:line="276" w:lineRule="auto"/>
        <w:rPr/>
      </w:pPr>
      <w:bookmarkStart w:colFirst="0" w:colLast="0" w:name="_ap1qvles69ea" w:id="18"/>
      <w:bookmarkEnd w:id="18"/>
      <w:r w:rsidDel="00000000" w:rsidR="00000000" w:rsidRPr="00000000">
        <w:rPr>
          <w:rtl w:val="0"/>
        </w:rPr>
        <w:t xml:space="preserve">Light</w:t>
      </w:r>
    </w:p>
    <w:p w:rsidR="00000000" w:rsidDel="00000000" w:rsidP="00000000" w:rsidRDefault="00000000" w:rsidRPr="00000000" w14:paraId="00000096">
      <w:pPr>
        <w:spacing w:after="0" w:line="276"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5763260" cy="3149600"/>
            <wp:effectExtent b="0" l="0" r="0" t="0"/>
            <wp:docPr id="14"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576326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after="0" w:line="276" w:lineRule="auto"/>
        <w:rPr>
          <w:color w:val="38761d"/>
          <w:sz w:val="19"/>
          <w:szCs w:val="19"/>
        </w:rPr>
      </w:pPr>
      <w:r w:rsidDel="00000000" w:rsidR="00000000" w:rsidRPr="00000000">
        <w:rPr>
          <w:sz w:val="19"/>
          <w:szCs w:val="19"/>
          <w:rtl w:val="0"/>
        </w:rPr>
        <w:t xml:space="preserve">What is it:</w:t>
        <w:tab/>
        <w:tab/>
        <w:tab/>
      </w:r>
      <w:r w:rsidDel="00000000" w:rsidR="00000000" w:rsidRPr="00000000">
        <w:rPr>
          <w:color w:val="38761d"/>
          <w:sz w:val="19"/>
          <w:szCs w:val="19"/>
          <w:rtl w:val="0"/>
        </w:rPr>
        <w:t xml:space="preserve">Laser beam</w:t>
      </w:r>
    </w:p>
    <w:p w:rsidR="00000000" w:rsidDel="00000000" w:rsidP="00000000" w:rsidRDefault="00000000" w:rsidRPr="00000000" w14:paraId="00000098">
      <w:pPr>
        <w:spacing w:after="0" w:line="276" w:lineRule="auto"/>
        <w:rPr>
          <w:color w:val="38761d"/>
          <w:sz w:val="19"/>
          <w:szCs w:val="19"/>
        </w:rPr>
      </w:pPr>
      <w:r w:rsidDel="00000000" w:rsidR="00000000" w:rsidRPr="00000000">
        <w:rPr>
          <w:sz w:val="19"/>
          <w:szCs w:val="19"/>
          <w:rtl w:val="0"/>
        </w:rPr>
        <w:t xml:space="preserve">How it causes damage:</w:t>
        <w:tab/>
        <w:tab/>
      </w:r>
      <w:r w:rsidDel="00000000" w:rsidR="00000000" w:rsidRPr="00000000">
        <w:rPr>
          <w:color w:val="38761d"/>
          <w:sz w:val="19"/>
          <w:szCs w:val="19"/>
          <w:rtl w:val="0"/>
        </w:rPr>
        <w:t xml:space="preserve">Burning</w:t>
      </w:r>
    </w:p>
    <w:p w:rsidR="00000000" w:rsidDel="00000000" w:rsidP="00000000" w:rsidRDefault="00000000" w:rsidRPr="00000000" w14:paraId="00000099">
      <w:pPr>
        <w:spacing w:after="0" w:line="276" w:lineRule="auto"/>
        <w:rPr>
          <w:color w:val="38761d"/>
          <w:sz w:val="19"/>
          <w:szCs w:val="19"/>
        </w:rPr>
      </w:pPr>
      <w:r w:rsidDel="00000000" w:rsidR="00000000" w:rsidRPr="00000000">
        <w:rPr>
          <w:sz w:val="19"/>
          <w:szCs w:val="19"/>
          <w:rtl w:val="0"/>
        </w:rPr>
        <w:t xml:space="preserve">What’s the cooldown:</w:t>
        <w:tab/>
        <w:tab/>
      </w:r>
      <w:r w:rsidDel="00000000" w:rsidR="00000000" w:rsidRPr="00000000">
        <w:rPr>
          <w:color w:val="38761d"/>
          <w:sz w:val="19"/>
          <w:szCs w:val="19"/>
          <w:rtl w:val="0"/>
        </w:rPr>
        <w:t xml:space="preserve">Power source capacity (battery, crystal?)</w:t>
      </w:r>
    </w:p>
    <w:p w:rsidR="00000000" w:rsidDel="00000000" w:rsidP="00000000" w:rsidRDefault="00000000" w:rsidRPr="00000000" w14:paraId="0000009A">
      <w:pPr>
        <w:spacing w:after="200" w:line="276" w:lineRule="auto"/>
        <w:rPr>
          <w:color w:val="38761d"/>
          <w:sz w:val="19"/>
          <w:szCs w:val="19"/>
        </w:rPr>
      </w:pPr>
      <w:r w:rsidDel="00000000" w:rsidR="00000000" w:rsidRPr="00000000">
        <w:rPr>
          <w:sz w:val="19"/>
          <w:szCs w:val="19"/>
          <w:rtl w:val="0"/>
        </w:rPr>
        <w:t xml:space="preserve">What are the modules:</w:t>
        <w:tab/>
        <w:tab/>
      </w:r>
      <w:r w:rsidDel="00000000" w:rsidR="00000000" w:rsidRPr="00000000">
        <w:rPr>
          <w:color w:val="38761d"/>
          <w:sz w:val="19"/>
          <w:szCs w:val="19"/>
          <w:rtl w:val="0"/>
        </w:rPr>
        <w:t xml:space="preserve">Lenses, filters</w:t>
      </w:r>
    </w:p>
    <w:p w:rsidR="00000000" w:rsidDel="00000000" w:rsidP="00000000" w:rsidRDefault="00000000" w:rsidRPr="00000000" w14:paraId="0000009B">
      <w:pPr>
        <w:pStyle w:val="Heading3"/>
        <w:spacing w:line="276" w:lineRule="auto"/>
        <w:rPr/>
      </w:pPr>
      <w:bookmarkStart w:colFirst="0" w:colLast="0" w:name="_teo97s6h7e65" w:id="19"/>
      <w:bookmarkEnd w:id="19"/>
      <w:r w:rsidDel="00000000" w:rsidR="00000000" w:rsidRPr="00000000">
        <w:rPr>
          <w:rtl w:val="0"/>
        </w:rPr>
        <w:t xml:space="preserve">Electricity, lightning</w:t>
      </w:r>
    </w:p>
    <w:p w:rsidR="00000000" w:rsidDel="00000000" w:rsidP="00000000" w:rsidRDefault="00000000" w:rsidRPr="00000000" w14:paraId="0000009C">
      <w:pPr>
        <w:spacing w:after="0" w:line="276"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5763260" cy="3149600"/>
            <wp:effectExtent b="0" l="0" r="0" t="0"/>
            <wp:docPr id="4"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576326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after="0" w:line="276" w:lineRule="auto"/>
        <w:rPr>
          <w:color w:val="38761d"/>
          <w:sz w:val="19"/>
          <w:szCs w:val="19"/>
        </w:rPr>
      </w:pPr>
      <w:r w:rsidDel="00000000" w:rsidR="00000000" w:rsidRPr="00000000">
        <w:rPr>
          <w:sz w:val="19"/>
          <w:szCs w:val="19"/>
          <w:rtl w:val="0"/>
        </w:rPr>
        <w:t xml:space="preserve">What is it:</w:t>
        <w:tab/>
        <w:tab/>
        <w:tab/>
      </w:r>
      <w:r w:rsidDel="00000000" w:rsidR="00000000" w:rsidRPr="00000000">
        <w:rPr>
          <w:color w:val="38761d"/>
          <w:sz w:val="19"/>
          <w:szCs w:val="19"/>
          <w:rtl w:val="0"/>
        </w:rPr>
        <w:t xml:space="preserve">Tesla coil</w:t>
      </w:r>
    </w:p>
    <w:p w:rsidR="00000000" w:rsidDel="00000000" w:rsidP="00000000" w:rsidRDefault="00000000" w:rsidRPr="00000000" w14:paraId="0000009E">
      <w:pPr>
        <w:spacing w:after="0" w:line="276" w:lineRule="auto"/>
        <w:rPr>
          <w:color w:val="38761d"/>
          <w:sz w:val="19"/>
          <w:szCs w:val="19"/>
        </w:rPr>
      </w:pPr>
      <w:r w:rsidDel="00000000" w:rsidR="00000000" w:rsidRPr="00000000">
        <w:rPr>
          <w:sz w:val="19"/>
          <w:szCs w:val="19"/>
          <w:rtl w:val="0"/>
        </w:rPr>
        <w:t xml:space="preserve">How it causes damage:</w:t>
        <w:tab/>
        <w:tab/>
      </w:r>
      <w:r w:rsidDel="00000000" w:rsidR="00000000" w:rsidRPr="00000000">
        <w:rPr>
          <w:color w:val="38761d"/>
          <w:sz w:val="19"/>
          <w:szCs w:val="19"/>
          <w:rtl w:val="0"/>
        </w:rPr>
        <w:t xml:space="preserve">Burning, electrocution</w:t>
      </w:r>
    </w:p>
    <w:p w:rsidR="00000000" w:rsidDel="00000000" w:rsidP="00000000" w:rsidRDefault="00000000" w:rsidRPr="00000000" w14:paraId="0000009F">
      <w:pPr>
        <w:spacing w:after="0" w:line="276" w:lineRule="auto"/>
        <w:rPr>
          <w:color w:val="38761d"/>
          <w:sz w:val="19"/>
          <w:szCs w:val="19"/>
        </w:rPr>
      </w:pPr>
      <w:r w:rsidDel="00000000" w:rsidR="00000000" w:rsidRPr="00000000">
        <w:rPr>
          <w:sz w:val="19"/>
          <w:szCs w:val="19"/>
          <w:rtl w:val="0"/>
        </w:rPr>
        <w:t xml:space="preserve">What’s the cooldown:</w:t>
        <w:tab/>
        <w:tab/>
      </w:r>
      <w:r w:rsidDel="00000000" w:rsidR="00000000" w:rsidRPr="00000000">
        <w:rPr>
          <w:color w:val="38761d"/>
          <w:sz w:val="19"/>
          <w:szCs w:val="19"/>
          <w:rtl w:val="0"/>
        </w:rPr>
        <w:t xml:space="preserve">Power source capacity (battery, crystal?)</w:t>
      </w:r>
    </w:p>
    <w:p w:rsidR="00000000" w:rsidDel="00000000" w:rsidP="00000000" w:rsidRDefault="00000000" w:rsidRPr="00000000" w14:paraId="000000A0">
      <w:pPr>
        <w:spacing w:after="0" w:line="276" w:lineRule="auto"/>
        <w:rPr>
          <w:sz w:val="18"/>
          <w:szCs w:val="18"/>
        </w:rPr>
      </w:pPr>
      <w:r w:rsidDel="00000000" w:rsidR="00000000" w:rsidRPr="00000000">
        <w:rPr>
          <w:sz w:val="19"/>
          <w:szCs w:val="19"/>
          <w:rtl w:val="0"/>
        </w:rPr>
        <w:t xml:space="preserve">What are the modules:</w:t>
        <w:tab/>
        <w:tab/>
      </w:r>
      <w:r w:rsidDel="00000000" w:rsidR="00000000" w:rsidRPr="00000000">
        <w:rPr>
          <w:color w:val="38761d"/>
          <w:sz w:val="19"/>
          <w:szCs w:val="19"/>
          <w:rtl w:val="0"/>
        </w:rPr>
        <w:t xml:space="preserve">Electronics, capacitors, resistors, diodes</w:t>
      </w:r>
      <w:r w:rsidDel="00000000" w:rsidR="00000000" w:rsidRPr="00000000">
        <w:br w:type="page"/>
      </w:r>
      <w:r w:rsidDel="00000000" w:rsidR="00000000" w:rsidRPr="00000000">
        <w:rPr>
          <w:rtl w:val="0"/>
        </w:rPr>
      </w:r>
    </w:p>
    <w:p w:rsidR="00000000" w:rsidDel="00000000" w:rsidP="00000000" w:rsidRDefault="00000000" w:rsidRPr="00000000" w14:paraId="000000A1">
      <w:pPr>
        <w:pStyle w:val="Heading3"/>
        <w:spacing w:line="276" w:lineRule="auto"/>
        <w:rPr/>
      </w:pPr>
      <w:bookmarkStart w:colFirst="0" w:colLast="0" w:name="_hdb9o04tq1mg" w:id="20"/>
      <w:bookmarkEnd w:id="20"/>
      <w:r w:rsidDel="00000000" w:rsidR="00000000" w:rsidRPr="00000000">
        <w:rPr>
          <w:rtl w:val="0"/>
        </w:rPr>
        <w:t xml:space="preserve">Waterjet</w:t>
      </w:r>
    </w:p>
    <w:p w:rsidR="00000000" w:rsidDel="00000000" w:rsidP="00000000" w:rsidRDefault="00000000" w:rsidRPr="00000000" w14:paraId="000000A2">
      <w:pPr>
        <w:spacing w:after="0" w:line="276" w:lineRule="auto"/>
        <w:rPr>
          <w:rFonts w:ascii="Arial" w:cs="Arial" w:eastAsia="Arial" w:hAnsi="Arial"/>
        </w:rPr>
      </w:pPr>
      <w:r w:rsidDel="00000000" w:rsidR="00000000" w:rsidRPr="00000000">
        <w:rPr>
          <w:rFonts w:ascii="Arial" w:cs="Arial" w:eastAsia="Arial" w:hAnsi="Arial"/>
        </w:rPr>
        <w:drawing>
          <wp:inline distB="114300" distT="114300" distL="114300" distR="114300">
            <wp:extent cx="5763260" cy="3162300"/>
            <wp:effectExtent b="0" l="0" r="0" t="0"/>
            <wp:docPr id="2"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576326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after="0" w:line="276" w:lineRule="auto"/>
        <w:rPr>
          <w:color w:val="38761d"/>
          <w:sz w:val="19"/>
          <w:szCs w:val="19"/>
        </w:rPr>
      </w:pPr>
      <w:r w:rsidDel="00000000" w:rsidR="00000000" w:rsidRPr="00000000">
        <w:rPr>
          <w:sz w:val="19"/>
          <w:szCs w:val="19"/>
          <w:rtl w:val="0"/>
        </w:rPr>
        <w:t xml:space="preserve">What is it:</w:t>
        <w:tab/>
        <w:tab/>
        <w:tab/>
      </w:r>
      <w:r w:rsidDel="00000000" w:rsidR="00000000" w:rsidRPr="00000000">
        <w:rPr>
          <w:color w:val="38761d"/>
          <w:sz w:val="19"/>
          <w:szCs w:val="19"/>
          <w:rtl w:val="0"/>
        </w:rPr>
        <w:t xml:space="preserve">Water cutter, hose</w:t>
      </w:r>
    </w:p>
    <w:p w:rsidR="00000000" w:rsidDel="00000000" w:rsidP="00000000" w:rsidRDefault="00000000" w:rsidRPr="00000000" w14:paraId="000000A4">
      <w:pPr>
        <w:spacing w:after="0" w:line="276" w:lineRule="auto"/>
        <w:rPr>
          <w:color w:val="bf9000"/>
          <w:sz w:val="19"/>
          <w:szCs w:val="19"/>
        </w:rPr>
      </w:pPr>
      <w:r w:rsidDel="00000000" w:rsidR="00000000" w:rsidRPr="00000000">
        <w:rPr>
          <w:sz w:val="19"/>
          <w:szCs w:val="19"/>
          <w:rtl w:val="0"/>
        </w:rPr>
        <w:t xml:space="preserve">How it causes damage:</w:t>
        <w:tab/>
        <w:tab/>
      </w:r>
      <w:r w:rsidDel="00000000" w:rsidR="00000000" w:rsidRPr="00000000">
        <w:rPr>
          <w:color w:val="bf9000"/>
          <w:sz w:val="19"/>
          <w:szCs w:val="19"/>
          <w:rtl w:val="0"/>
        </w:rPr>
        <w:t xml:space="preserve">Water is poisonous/corrosive to this planet's organisms?</w:t>
      </w:r>
    </w:p>
    <w:p w:rsidR="00000000" w:rsidDel="00000000" w:rsidP="00000000" w:rsidRDefault="00000000" w:rsidRPr="00000000" w14:paraId="000000A5">
      <w:pPr>
        <w:spacing w:after="0" w:line="276" w:lineRule="auto"/>
        <w:rPr>
          <w:color w:val="cc0000"/>
          <w:sz w:val="19"/>
          <w:szCs w:val="19"/>
        </w:rPr>
      </w:pPr>
      <w:r w:rsidDel="00000000" w:rsidR="00000000" w:rsidRPr="00000000">
        <w:rPr>
          <w:sz w:val="19"/>
          <w:szCs w:val="19"/>
          <w:rtl w:val="0"/>
        </w:rPr>
        <w:t xml:space="preserve">What’s the cooldown:</w:t>
        <w:tab/>
        <w:tab/>
      </w:r>
      <w:r w:rsidDel="00000000" w:rsidR="00000000" w:rsidRPr="00000000">
        <w:rPr>
          <w:color w:val="cc0000"/>
          <w:sz w:val="19"/>
          <w:szCs w:val="19"/>
          <w:rtl w:val="0"/>
        </w:rPr>
        <w:t xml:space="preserve">?</w:t>
      </w:r>
    </w:p>
    <w:p w:rsidR="00000000" w:rsidDel="00000000" w:rsidP="00000000" w:rsidRDefault="00000000" w:rsidRPr="00000000" w14:paraId="000000A6">
      <w:pPr>
        <w:spacing w:after="0" w:line="276" w:lineRule="auto"/>
        <w:rPr>
          <w:sz w:val="19"/>
          <w:szCs w:val="19"/>
        </w:rPr>
      </w:pPr>
      <w:r w:rsidDel="00000000" w:rsidR="00000000" w:rsidRPr="00000000">
        <w:rPr>
          <w:sz w:val="19"/>
          <w:szCs w:val="19"/>
          <w:rtl w:val="0"/>
        </w:rPr>
        <w:t xml:space="preserve">What are the modules:</w:t>
        <w:tab/>
        <w:tab/>
      </w:r>
      <w:r w:rsidDel="00000000" w:rsidR="00000000" w:rsidRPr="00000000">
        <w:rPr>
          <w:color w:val="38761d"/>
          <w:sz w:val="19"/>
          <w:szCs w:val="19"/>
          <w:rtl w:val="0"/>
        </w:rPr>
        <w:t xml:space="preserve">Valves, filters, nozzles</w:t>
      </w:r>
      <w:r w:rsidDel="00000000" w:rsidR="00000000" w:rsidRPr="00000000">
        <w:rPr>
          <w:rtl w:val="0"/>
        </w:rPr>
      </w:r>
    </w:p>
    <w:p w:rsidR="00000000" w:rsidDel="00000000" w:rsidP="00000000" w:rsidRDefault="00000000" w:rsidRPr="00000000" w14:paraId="000000A7">
      <w:pPr>
        <w:pStyle w:val="Heading3"/>
        <w:spacing w:after="80" w:before="320" w:line="276" w:lineRule="auto"/>
        <w:rPr/>
      </w:pPr>
      <w:bookmarkStart w:colFirst="0" w:colLast="0" w:name="_j49zsco17or4" w:id="21"/>
      <w:bookmarkEnd w:id="21"/>
      <w:r w:rsidDel="00000000" w:rsidR="00000000" w:rsidRPr="00000000">
        <w:rPr>
          <w:rtl w:val="0"/>
        </w:rPr>
        <w:t xml:space="preserve">Environment projectiles</w:t>
      </w:r>
    </w:p>
    <w:p w:rsidR="00000000" w:rsidDel="00000000" w:rsidP="00000000" w:rsidRDefault="00000000" w:rsidRPr="00000000" w14:paraId="000000A8">
      <w:pPr>
        <w:rPr/>
      </w:pPr>
      <w:r w:rsidDel="00000000" w:rsidR="00000000" w:rsidRPr="00000000">
        <w:rPr/>
        <w:drawing>
          <wp:inline distB="114300" distT="114300" distL="114300" distR="114300">
            <wp:extent cx="5763260" cy="3149600"/>
            <wp:effectExtent b="0" l="0" r="0" t="0"/>
            <wp:docPr id="5"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576326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after="0" w:line="276" w:lineRule="auto"/>
        <w:rPr>
          <w:color w:val="38761d"/>
          <w:sz w:val="19"/>
          <w:szCs w:val="19"/>
        </w:rPr>
      </w:pPr>
      <w:r w:rsidDel="00000000" w:rsidR="00000000" w:rsidRPr="00000000">
        <w:rPr>
          <w:sz w:val="19"/>
          <w:szCs w:val="19"/>
          <w:rtl w:val="0"/>
        </w:rPr>
        <w:t xml:space="preserve">What is it:</w:t>
        <w:tab/>
        <w:tab/>
        <w:tab/>
      </w:r>
      <w:r w:rsidDel="00000000" w:rsidR="00000000" w:rsidRPr="00000000">
        <w:rPr>
          <w:color w:val="38761d"/>
          <w:sz w:val="19"/>
          <w:szCs w:val="19"/>
          <w:rtl w:val="0"/>
        </w:rPr>
        <w:t xml:space="preserve">Air blower, throws rocks, sand, ect.?</w:t>
      </w:r>
    </w:p>
    <w:p w:rsidR="00000000" w:rsidDel="00000000" w:rsidP="00000000" w:rsidRDefault="00000000" w:rsidRPr="00000000" w14:paraId="000000AA">
      <w:pPr>
        <w:spacing w:after="0" w:line="276" w:lineRule="auto"/>
        <w:rPr>
          <w:color w:val="38761d"/>
          <w:sz w:val="19"/>
          <w:szCs w:val="19"/>
        </w:rPr>
      </w:pPr>
      <w:r w:rsidDel="00000000" w:rsidR="00000000" w:rsidRPr="00000000">
        <w:rPr>
          <w:sz w:val="19"/>
          <w:szCs w:val="19"/>
          <w:rtl w:val="0"/>
        </w:rPr>
        <w:t xml:space="preserve">How it causes damage:</w:t>
        <w:tab/>
        <w:tab/>
      </w:r>
      <w:r w:rsidDel="00000000" w:rsidR="00000000" w:rsidRPr="00000000">
        <w:rPr>
          <w:color w:val="38761d"/>
          <w:sz w:val="19"/>
          <w:szCs w:val="19"/>
          <w:rtl w:val="0"/>
        </w:rPr>
        <w:t xml:space="preserve">Physical impact</w:t>
      </w:r>
    </w:p>
    <w:p w:rsidR="00000000" w:rsidDel="00000000" w:rsidP="00000000" w:rsidRDefault="00000000" w:rsidRPr="00000000" w14:paraId="000000AB">
      <w:pPr>
        <w:spacing w:after="0" w:line="276" w:lineRule="auto"/>
        <w:rPr>
          <w:color w:val="bf9000"/>
          <w:sz w:val="19"/>
          <w:szCs w:val="19"/>
        </w:rPr>
      </w:pPr>
      <w:r w:rsidDel="00000000" w:rsidR="00000000" w:rsidRPr="00000000">
        <w:rPr>
          <w:sz w:val="19"/>
          <w:szCs w:val="19"/>
          <w:rtl w:val="0"/>
        </w:rPr>
        <w:t xml:space="preserve">What’s the cooldown:</w:t>
        <w:tab/>
        <w:tab/>
      </w:r>
      <w:r w:rsidDel="00000000" w:rsidR="00000000" w:rsidRPr="00000000">
        <w:rPr>
          <w:color w:val="bf9000"/>
          <w:sz w:val="19"/>
          <w:szCs w:val="19"/>
          <w:rtl w:val="0"/>
        </w:rPr>
        <w:t xml:space="preserve">Clogging up?</w:t>
      </w:r>
    </w:p>
    <w:p w:rsidR="00000000" w:rsidDel="00000000" w:rsidP="00000000" w:rsidRDefault="00000000" w:rsidRPr="00000000" w14:paraId="000000AC">
      <w:pPr>
        <w:spacing w:after="0" w:line="276" w:lineRule="auto"/>
        <w:rPr>
          <w:color w:val="bf9000"/>
          <w:sz w:val="19"/>
          <w:szCs w:val="19"/>
        </w:rPr>
      </w:pPr>
      <w:r w:rsidDel="00000000" w:rsidR="00000000" w:rsidRPr="00000000">
        <w:rPr>
          <w:sz w:val="19"/>
          <w:szCs w:val="19"/>
          <w:rtl w:val="0"/>
        </w:rPr>
        <w:t xml:space="preserve">What are the modules:</w:t>
        <w:tab/>
        <w:tab/>
      </w:r>
      <w:r w:rsidDel="00000000" w:rsidR="00000000" w:rsidRPr="00000000">
        <w:rPr>
          <w:color w:val="bf9000"/>
          <w:sz w:val="19"/>
          <w:szCs w:val="19"/>
          <w:rtl w:val="0"/>
        </w:rPr>
        <w:t xml:space="preserve">Filters for different objects</w:t>
      </w:r>
      <w:r w:rsidDel="00000000" w:rsidR="00000000" w:rsidRPr="00000000">
        <w:br w:type="page"/>
      </w:r>
      <w:r w:rsidDel="00000000" w:rsidR="00000000" w:rsidRPr="00000000">
        <w:rPr>
          <w:rtl w:val="0"/>
        </w:rPr>
      </w:r>
    </w:p>
    <w:p w:rsidR="00000000" w:rsidDel="00000000" w:rsidP="00000000" w:rsidRDefault="00000000" w:rsidRPr="00000000" w14:paraId="000000AD">
      <w:pPr>
        <w:pStyle w:val="Heading3"/>
        <w:spacing w:line="276" w:lineRule="auto"/>
        <w:rPr/>
      </w:pPr>
      <w:bookmarkStart w:colFirst="0" w:colLast="0" w:name="_9iz971u899mq" w:id="22"/>
      <w:bookmarkEnd w:id="22"/>
      <w:r w:rsidDel="00000000" w:rsidR="00000000" w:rsidRPr="00000000">
        <w:rPr>
          <w:rtl w:val="0"/>
        </w:rPr>
        <w:t xml:space="preserve">Sound waves</w:t>
      </w:r>
    </w:p>
    <w:p w:rsidR="00000000" w:rsidDel="00000000" w:rsidP="00000000" w:rsidRDefault="00000000" w:rsidRPr="00000000" w14:paraId="000000AE">
      <w:pPr>
        <w:rPr/>
      </w:pPr>
      <w:r w:rsidDel="00000000" w:rsidR="00000000" w:rsidRPr="00000000">
        <w:rPr/>
        <w:drawing>
          <wp:inline distB="114300" distT="114300" distL="114300" distR="114300">
            <wp:extent cx="5763260" cy="3149600"/>
            <wp:effectExtent b="0" l="0" r="0" t="0"/>
            <wp:docPr id="7"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576326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spacing w:after="0" w:line="276" w:lineRule="auto"/>
        <w:rPr>
          <w:color w:val="38761d"/>
        </w:rPr>
      </w:pPr>
      <w:r w:rsidDel="00000000" w:rsidR="00000000" w:rsidRPr="00000000">
        <w:rPr>
          <w:rtl w:val="0"/>
        </w:rPr>
        <w:t xml:space="preserve">What is it:</w:t>
        <w:tab/>
        <w:tab/>
        <w:tab/>
      </w:r>
      <w:r w:rsidDel="00000000" w:rsidR="00000000" w:rsidRPr="00000000">
        <w:rPr>
          <w:color w:val="38761d"/>
          <w:rtl w:val="0"/>
        </w:rPr>
        <w:t xml:space="preserve">A giant speaker</w:t>
      </w:r>
    </w:p>
    <w:p w:rsidR="00000000" w:rsidDel="00000000" w:rsidP="00000000" w:rsidRDefault="00000000" w:rsidRPr="00000000" w14:paraId="000000B0">
      <w:pPr>
        <w:spacing w:after="0" w:line="276" w:lineRule="auto"/>
        <w:rPr>
          <w:color w:val="38761d"/>
        </w:rPr>
      </w:pPr>
      <w:r w:rsidDel="00000000" w:rsidR="00000000" w:rsidRPr="00000000">
        <w:rPr>
          <w:rtl w:val="0"/>
        </w:rPr>
        <w:t xml:space="preserve">How it causes damage:</w:t>
        <w:tab/>
        <w:tab/>
      </w:r>
      <w:r w:rsidDel="00000000" w:rsidR="00000000" w:rsidRPr="00000000">
        <w:rPr>
          <w:color w:val="38761d"/>
          <w:rtl w:val="0"/>
        </w:rPr>
        <w:t xml:space="preserve">Air pressure, sound waves</w:t>
      </w:r>
    </w:p>
    <w:p w:rsidR="00000000" w:rsidDel="00000000" w:rsidP="00000000" w:rsidRDefault="00000000" w:rsidRPr="00000000" w14:paraId="000000B1">
      <w:pPr>
        <w:spacing w:after="0" w:line="276" w:lineRule="auto"/>
        <w:rPr>
          <w:color w:val="bf9000"/>
        </w:rPr>
      </w:pPr>
      <w:r w:rsidDel="00000000" w:rsidR="00000000" w:rsidRPr="00000000">
        <w:rPr>
          <w:rtl w:val="0"/>
        </w:rPr>
        <w:t xml:space="preserve">What’s the cooldown:</w:t>
        <w:tab/>
        <w:tab/>
      </w:r>
      <w:r w:rsidDel="00000000" w:rsidR="00000000" w:rsidRPr="00000000">
        <w:rPr>
          <w:color w:val="bf9000"/>
          <w:rtl w:val="0"/>
        </w:rPr>
        <w:t xml:space="preserve">Power source capacity (battery, crystal?), overshaking?</w:t>
      </w:r>
    </w:p>
    <w:p w:rsidR="00000000" w:rsidDel="00000000" w:rsidP="00000000" w:rsidRDefault="00000000" w:rsidRPr="00000000" w14:paraId="000000B2">
      <w:pPr>
        <w:spacing w:after="200" w:line="276" w:lineRule="auto"/>
        <w:rPr/>
      </w:pPr>
      <w:r w:rsidDel="00000000" w:rsidR="00000000" w:rsidRPr="00000000">
        <w:rPr>
          <w:rtl w:val="0"/>
        </w:rPr>
        <w:t xml:space="preserve">What are the modules:</w:t>
        <w:tab/>
        <w:tab/>
      </w:r>
      <w:r w:rsidDel="00000000" w:rsidR="00000000" w:rsidRPr="00000000">
        <w:rPr>
          <w:color w:val="bf9000"/>
          <w:rtl w:val="0"/>
        </w:rPr>
        <w:t xml:space="preserve">Tubes, speakers</w:t>
      </w:r>
      <w:r w:rsidDel="00000000" w:rsidR="00000000" w:rsidRPr="00000000">
        <w:rPr>
          <w:rtl w:val="0"/>
        </w:rPr>
      </w:r>
    </w:p>
    <w:p w:rsidR="00000000" w:rsidDel="00000000" w:rsidP="00000000" w:rsidRDefault="00000000" w:rsidRPr="00000000" w14:paraId="000000B3">
      <w:pPr>
        <w:pStyle w:val="Heading3"/>
        <w:spacing w:before="0" w:line="276" w:lineRule="auto"/>
        <w:rPr/>
      </w:pPr>
      <w:bookmarkStart w:colFirst="0" w:colLast="0" w:name="_84h3z92hll2l" w:id="23"/>
      <w:bookmarkEnd w:id="23"/>
      <w:r w:rsidDel="00000000" w:rsidR="00000000" w:rsidRPr="00000000">
        <w:rPr>
          <w:rtl w:val="0"/>
        </w:rPr>
        <w:t xml:space="preserve">Bending gravity</w:t>
      </w:r>
    </w:p>
    <w:p w:rsidR="00000000" w:rsidDel="00000000" w:rsidP="00000000" w:rsidRDefault="00000000" w:rsidRPr="00000000" w14:paraId="000000B4">
      <w:pPr>
        <w:rPr/>
      </w:pPr>
      <w:r w:rsidDel="00000000" w:rsidR="00000000" w:rsidRPr="00000000">
        <w:rPr/>
        <w:drawing>
          <wp:inline distB="114300" distT="114300" distL="114300" distR="114300">
            <wp:extent cx="5763260" cy="3162300"/>
            <wp:effectExtent b="0" l="0" r="0" t="0"/>
            <wp:docPr id="12"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576326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spacing w:after="0" w:line="276" w:lineRule="auto"/>
        <w:rPr>
          <w:color w:val="bf9000"/>
          <w:sz w:val="19"/>
          <w:szCs w:val="19"/>
        </w:rPr>
      </w:pPr>
      <w:r w:rsidDel="00000000" w:rsidR="00000000" w:rsidRPr="00000000">
        <w:rPr>
          <w:sz w:val="19"/>
          <w:szCs w:val="19"/>
          <w:rtl w:val="0"/>
        </w:rPr>
        <w:t xml:space="preserve">What is it:</w:t>
        <w:tab/>
        <w:tab/>
        <w:tab/>
      </w:r>
      <w:r w:rsidDel="00000000" w:rsidR="00000000" w:rsidRPr="00000000">
        <w:rPr>
          <w:color w:val="bf9000"/>
          <w:sz w:val="19"/>
          <w:szCs w:val="19"/>
          <w:rtl w:val="0"/>
        </w:rPr>
        <w:t xml:space="preserve">Gravity bender?</w:t>
      </w:r>
    </w:p>
    <w:p w:rsidR="00000000" w:rsidDel="00000000" w:rsidP="00000000" w:rsidRDefault="00000000" w:rsidRPr="00000000" w14:paraId="000000B6">
      <w:pPr>
        <w:spacing w:after="0" w:line="276" w:lineRule="auto"/>
        <w:rPr>
          <w:color w:val="38761d"/>
          <w:sz w:val="19"/>
          <w:szCs w:val="19"/>
        </w:rPr>
      </w:pPr>
      <w:r w:rsidDel="00000000" w:rsidR="00000000" w:rsidRPr="00000000">
        <w:rPr>
          <w:sz w:val="19"/>
          <w:szCs w:val="19"/>
          <w:rtl w:val="0"/>
        </w:rPr>
        <w:t xml:space="preserve">How it causes damage:</w:t>
        <w:tab/>
        <w:tab/>
      </w:r>
      <w:hyperlink r:id="rId19">
        <w:r w:rsidDel="00000000" w:rsidR="00000000" w:rsidRPr="00000000">
          <w:rPr>
            <w:color w:val="38761d"/>
            <w:sz w:val="19"/>
            <w:szCs w:val="19"/>
            <w:u w:val="single"/>
            <w:rtl w:val="0"/>
          </w:rPr>
          <w:t xml:space="preserve">Spaghettification</w:t>
        </w:r>
      </w:hyperlink>
      <w:r w:rsidDel="00000000" w:rsidR="00000000" w:rsidRPr="00000000">
        <w:rPr>
          <w:rtl w:val="0"/>
        </w:rPr>
      </w:r>
    </w:p>
    <w:p w:rsidR="00000000" w:rsidDel="00000000" w:rsidP="00000000" w:rsidRDefault="00000000" w:rsidRPr="00000000" w14:paraId="000000B7">
      <w:pPr>
        <w:spacing w:after="0" w:line="276" w:lineRule="auto"/>
        <w:rPr>
          <w:color w:val="990000"/>
          <w:sz w:val="19"/>
          <w:szCs w:val="19"/>
        </w:rPr>
      </w:pPr>
      <w:r w:rsidDel="00000000" w:rsidR="00000000" w:rsidRPr="00000000">
        <w:rPr>
          <w:sz w:val="19"/>
          <w:szCs w:val="19"/>
          <w:rtl w:val="0"/>
        </w:rPr>
        <w:t xml:space="preserve">What’s the cooldown:</w:t>
        <w:tab/>
        <w:tab/>
      </w:r>
      <w:r w:rsidDel="00000000" w:rsidR="00000000" w:rsidRPr="00000000">
        <w:rPr>
          <w:color w:val="bf9000"/>
          <w:sz w:val="19"/>
          <w:szCs w:val="19"/>
          <w:rtl w:val="0"/>
        </w:rPr>
        <w:t xml:space="preserve">Power source capacity (battery, crystal?)</w:t>
      </w:r>
      <w:r w:rsidDel="00000000" w:rsidR="00000000" w:rsidRPr="00000000">
        <w:rPr>
          <w:rtl w:val="0"/>
        </w:rPr>
      </w:r>
    </w:p>
    <w:p w:rsidR="00000000" w:rsidDel="00000000" w:rsidP="00000000" w:rsidRDefault="00000000" w:rsidRPr="00000000" w14:paraId="000000B8">
      <w:pPr>
        <w:spacing w:after="200" w:line="276" w:lineRule="auto"/>
        <w:rPr>
          <w:color w:val="990000"/>
          <w:sz w:val="19"/>
          <w:szCs w:val="19"/>
        </w:rPr>
      </w:pPr>
      <w:r w:rsidDel="00000000" w:rsidR="00000000" w:rsidRPr="00000000">
        <w:rPr>
          <w:sz w:val="19"/>
          <w:szCs w:val="19"/>
          <w:rtl w:val="0"/>
        </w:rPr>
        <w:t xml:space="preserve">What are the modules:</w:t>
        <w:tab/>
        <w:tab/>
      </w:r>
      <w:r w:rsidDel="00000000" w:rsidR="00000000" w:rsidRPr="00000000">
        <w:rPr>
          <w:color w:val="990000"/>
          <w:sz w:val="19"/>
          <w:szCs w:val="19"/>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0B9">
      <w:pPr>
        <w:pStyle w:val="Heading3"/>
        <w:spacing w:after="200" w:line="276" w:lineRule="auto"/>
        <w:rPr/>
      </w:pPr>
      <w:bookmarkStart w:colFirst="0" w:colLast="0" w:name="_at8h5refcqkf" w:id="24"/>
      <w:bookmarkEnd w:id="24"/>
      <w:r w:rsidDel="00000000" w:rsidR="00000000" w:rsidRPr="00000000">
        <w:rPr>
          <w:rtl w:val="0"/>
        </w:rPr>
        <w:t xml:space="preserve">Speeding up time</w:t>
      </w:r>
    </w:p>
    <w:p w:rsidR="00000000" w:rsidDel="00000000" w:rsidP="00000000" w:rsidRDefault="00000000" w:rsidRPr="00000000" w14:paraId="000000BA">
      <w:pPr>
        <w:rPr/>
      </w:pPr>
      <w:r w:rsidDel="00000000" w:rsidR="00000000" w:rsidRPr="00000000">
        <w:rPr/>
        <w:drawing>
          <wp:inline distB="114300" distT="114300" distL="114300" distR="114300">
            <wp:extent cx="5763260" cy="3149600"/>
            <wp:effectExtent b="0" l="0" r="0" t="0"/>
            <wp:docPr id="9"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576326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spacing w:after="0" w:line="276" w:lineRule="auto"/>
        <w:rPr>
          <w:color w:val="bf9000"/>
          <w:sz w:val="19"/>
          <w:szCs w:val="19"/>
        </w:rPr>
      </w:pPr>
      <w:r w:rsidDel="00000000" w:rsidR="00000000" w:rsidRPr="00000000">
        <w:rPr>
          <w:sz w:val="19"/>
          <w:szCs w:val="19"/>
          <w:rtl w:val="0"/>
        </w:rPr>
        <w:t xml:space="preserve">What is it:</w:t>
        <w:tab/>
        <w:tab/>
        <w:tab/>
      </w:r>
      <w:r w:rsidDel="00000000" w:rsidR="00000000" w:rsidRPr="00000000">
        <w:rPr>
          <w:color w:val="bf9000"/>
          <w:sz w:val="19"/>
          <w:szCs w:val="19"/>
          <w:rtl w:val="0"/>
        </w:rPr>
        <w:t xml:space="preserve">Time machine? that speeds up time at the point</w:t>
      </w:r>
    </w:p>
    <w:p w:rsidR="00000000" w:rsidDel="00000000" w:rsidP="00000000" w:rsidRDefault="00000000" w:rsidRPr="00000000" w14:paraId="000000BC">
      <w:pPr>
        <w:spacing w:after="0" w:line="276" w:lineRule="auto"/>
        <w:rPr>
          <w:color w:val="38761d"/>
          <w:sz w:val="19"/>
          <w:szCs w:val="19"/>
        </w:rPr>
      </w:pPr>
      <w:r w:rsidDel="00000000" w:rsidR="00000000" w:rsidRPr="00000000">
        <w:rPr>
          <w:sz w:val="19"/>
          <w:szCs w:val="19"/>
          <w:rtl w:val="0"/>
        </w:rPr>
        <w:t xml:space="preserve">How it causes damage:</w:t>
        <w:tab/>
        <w:tab/>
      </w:r>
      <w:r w:rsidDel="00000000" w:rsidR="00000000" w:rsidRPr="00000000">
        <w:rPr>
          <w:color w:val="38761d"/>
          <w:sz w:val="19"/>
          <w:szCs w:val="19"/>
          <w:rtl w:val="0"/>
        </w:rPr>
        <w:t xml:space="preserve">Decomposition overtime, turning into dust</w:t>
      </w:r>
    </w:p>
    <w:p w:rsidR="00000000" w:rsidDel="00000000" w:rsidP="00000000" w:rsidRDefault="00000000" w:rsidRPr="00000000" w14:paraId="000000BD">
      <w:pPr>
        <w:spacing w:after="0" w:line="276" w:lineRule="auto"/>
        <w:rPr>
          <w:color w:val="38761d"/>
          <w:sz w:val="19"/>
          <w:szCs w:val="19"/>
        </w:rPr>
      </w:pPr>
      <w:r w:rsidDel="00000000" w:rsidR="00000000" w:rsidRPr="00000000">
        <w:rPr>
          <w:sz w:val="19"/>
          <w:szCs w:val="19"/>
          <w:rtl w:val="0"/>
        </w:rPr>
        <w:t xml:space="preserve">What’s the cooldown:</w:t>
        <w:tab/>
        <w:tab/>
      </w:r>
      <w:r w:rsidDel="00000000" w:rsidR="00000000" w:rsidRPr="00000000">
        <w:rPr>
          <w:color w:val="38761d"/>
          <w:sz w:val="19"/>
          <w:szCs w:val="19"/>
          <w:rtl w:val="0"/>
        </w:rPr>
        <w:t xml:space="preserve">Power source capacity (battery, crystal?)</w:t>
      </w:r>
    </w:p>
    <w:p w:rsidR="00000000" w:rsidDel="00000000" w:rsidP="00000000" w:rsidRDefault="00000000" w:rsidRPr="00000000" w14:paraId="000000BE">
      <w:pPr>
        <w:spacing w:after="200" w:line="276" w:lineRule="auto"/>
        <w:rPr>
          <w:sz w:val="19"/>
          <w:szCs w:val="19"/>
        </w:rPr>
      </w:pPr>
      <w:r w:rsidDel="00000000" w:rsidR="00000000" w:rsidRPr="00000000">
        <w:rPr>
          <w:sz w:val="19"/>
          <w:szCs w:val="19"/>
          <w:rtl w:val="0"/>
        </w:rPr>
        <w:t xml:space="preserve">What are the modules:</w:t>
        <w:tab/>
        <w:tab/>
      </w:r>
      <w:r w:rsidDel="00000000" w:rsidR="00000000" w:rsidRPr="00000000">
        <w:rPr>
          <w:color w:val="990000"/>
          <w:sz w:val="19"/>
          <w:szCs w:val="19"/>
          <w:rtl w:val="0"/>
        </w:rPr>
        <w:t xml:space="preserve">Watch mechanisms?</w:t>
      </w:r>
      <w:r w:rsidDel="00000000" w:rsidR="00000000" w:rsidRPr="00000000">
        <w:rPr>
          <w:rtl w:val="0"/>
        </w:rPr>
      </w:r>
    </w:p>
    <w:p w:rsidR="00000000" w:rsidDel="00000000" w:rsidP="00000000" w:rsidRDefault="00000000" w:rsidRPr="00000000" w14:paraId="000000BF">
      <w:pPr>
        <w:pStyle w:val="Heading3"/>
        <w:spacing w:after="200" w:line="276" w:lineRule="auto"/>
        <w:rPr/>
      </w:pPr>
      <w:bookmarkStart w:colFirst="0" w:colLast="0" w:name="_avvn5nooot6d" w:id="25"/>
      <w:bookmarkEnd w:id="25"/>
      <w:r w:rsidDel="00000000" w:rsidR="00000000" w:rsidRPr="00000000">
        <w:rPr>
          <w:rtl w:val="0"/>
        </w:rPr>
        <w:t xml:space="preserve">Blood, magnetically propelled</w:t>
      </w:r>
      <w:r w:rsidDel="00000000" w:rsidR="00000000" w:rsidRPr="00000000">
        <w:rPr/>
        <w:drawing>
          <wp:inline distB="114300" distT="114300" distL="114300" distR="114300">
            <wp:extent cx="5763260" cy="3149600"/>
            <wp:effectExtent b="0" l="0" r="0" t="0"/>
            <wp:docPr id="6"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576326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spacing w:after="0" w:line="276" w:lineRule="auto"/>
        <w:rPr>
          <w:color w:val="38761d"/>
          <w:sz w:val="19"/>
          <w:szCs w:val="19"/>
        </w:rPr>
      </w:pPr>
      <w:r w:rsidDel="00000000" w:rsidR="00000000" w:rsidRPr="00000000">
        <w:rPr>
          <w:sz w:val="19"/>
          <w:szCs w:val="19"/>
          <w:rtl w:val="0"/>
        </w:rPr>
        <w:t xml:space="preserve">What is it:</w:t>
        <w:tab/>
        <w:tab/>
        <w:tab/>
      </w:r>
      <w:r w:rsidDel="00000000" w:rsidR="00000000" w:rsidRPr="00000000">
        <w:rPr>
          <w:color w:val="38761d"/>
          <w:sz w:val="19"/>
          <w:szCs w:val="19"/>
          <w:rtl w:val="0"/>
        </w:rPr>
        <w:t xml:space="preserve">Railgun that uses your blood as ammunition</w:t>
      </w:r>
    </w:p>
    <w:p w:rsidR="00000000" w:rsidDel="00000000" w:rsidP="00000000" w:rsidRDefault="00000000" w:rsidRPr="00000000" w14:paraId="000000C1">
      <w:pPr>
        <w:spacing w:after="0" w:line="276" w:lineRule="auto"/>
        <w:rPr>
          <w:color w:val="990000"/>
          <w:sz w:val="19"/>
          <w:szCs w:val="19"/>
        </w:rPr>
      </w:pPr>
      <w:r w:rsidDel="00000000" w:rsidR="00000000" w:rsidRPr="00000000">
        <w:rPr>
          <w:sz w:val="19"/>
          <w:szCs w:val="19"/>
          <w:rtl w:val="0"/>
        </w:rPr>
        <w:t xml:space="preserve">How it causes damage:</w:t>
        <w:tab/>
        <w:tab/>
      </w:r>
      <w:r w:rsidDel="00000000" w:rsidR="00000000" w:rsidRPr="00000000">
        <w:rPr>
          <w:color w:val="990000"/>
          <w:sz w:val="19"/>
          <w:szCs w:val="19"/>
          <w:rtl w:val="0"/>
        </w:rPr>
        <w:t xml:space="preserve">Impact? Poisonous/corrosive to this planet's organisms?</w:t>
      </w:r>
    </w:p>
    <w:p w:rsidR="00000000" w:rsidDel="00000000" w:rsidP="00000000" w:rsidRDefault="00000000" w:rsidRPr="00000000" w14:paraId="000000C2">
      <w:pPr>
        <w:spacing w:after="0" w:line="276" w:lineRule="auto"/>
        <w:rPr>
          <w:color w:val="38761d"/>
          <w:sz w:val="19"/>
          <w:szCs w:val="19"/>
        </w:rPr>
      </w:pPr>
      <w:r w:rsidDel="00000000" w:rsidR="00000000" w:rsidRPr="00000000">
        <w:rPr>
          <w:sz w:val="19"/>
          <w:szCs w:val="19"/>
          <w:rtl w:val="0"/>
        </w:rPr>
        <w:t xml:space="preserve">What’s the cooldown:</w:t>
        <w:tab/>
        <w:tab/>
      </w:r>
      <w:r w:rsidDel="00000000" w:rsidR="00000000" w:rsidRPr="00000000">
        <w:rPr>
          <w:color w:val="38761d"/>
          <w:sz w:val="19"/>
          <w:szCs w:val="19"/>
          <w:rtl w:val="0"/>
        </w:rPr>
        <w:t xml:space="preserve">User getting sucked dry</w:t>
      </w:r>
    </w:p>
    <w:p w:rsidR="00000000" w:rsidDel="00000000" w:rsidP="00000000" w:rsidRDefault="00000000" w:rsidRPr="00000000" w14:paraId="000000C3">
      <w:pPr>
        <w:spacing w:after="200" w:line="276" w:lineRule="auto"/>
        <w:rPr>
          <w:color w:val="38761d"/>
          <w:sz w:val="19"/>
          <w:szCs w:val="19"/>
        </w:rPr>
      </w:pPr>
      <w:r w:rsidDel="00000000" w:rsidR="00000000" w:rsidRPr="00000000">
        <w:rPr>
          <w:sz w:val="19"/>
          <w:szCs w:val="19"/>
          <w:rtl w:val="0"/>
        </w:rPr>
        <w:t xml:space="preserve">What are the modules:</w:t>
        <w:tab/>
        <w:tab/>
      </w:r>
      <w:r w:rsidDel="00000000" w:rsidR="00000000" w:rsidRPr="00000000">
        <w:rPr>
          <w:color w:val="38761d"/>
          <w:sz w:val="19"/>
          <w:szCs w:val="19"/>
          <w:rtl w:val="0"/>
        </w:rPr>
        <w:t xml:space="preserve">Tubes, needles, filters, magnets</w:t>
      </w:r>
      <w:r w:rsidDel="00000000" w:rsidR="00000000" w:rsidRPr="00000000">
        <w:br w:type="page"/>
      </w:r>
      <w:r w:rsidDel="00000000" w:rsidR="00000000" w:rsidRPr="00000000">
        <w:rPr>
          <w:rtl w:val="0"/>
        </w:rPr>
      </w:r>
    </w:p>
    <w:p w:rsidR="00000000" w:rsidDel="00000000" w:rsidP="00000000" w:rsidRDefault="00000000" w:rsidRPr="00000000" w14:paraId="000000C4">
      <w:pPr>
        <w:pStyle w:val="Heading3"/>
        <w:spacing w:after="200" w:line="276" w:lineRule="auto"/>
        <w:rPr/>
      </w:pPr>
      <w:bookmarkStart w:colFirst="0" w:colLast="0" w:name="_2itb3udutyo4" w:id="26"/>
      <w:bookmarkEnd w:id="26"/>
      <w:r w:rsidDel="00000000" w:rsidR="00000000" w:rsidRPr="00000000">
        <w:rPr>
          <w:rtl w:val="0"/>
        </w:rPr>
        <w:t xml:space="preserve">Sucking out something out of the enemy, for example, minerals</w:t>
      </w:r>
    </w:p>
    <w:p w:rsidR="00000000" w:rsidDel="00000000" w:rsidP="00000000" w:rsidRDefault="00000000" w:rsidRPr="00000000" w14:paraId="000000C5">
      <w:pPr>
        <w:rPr/>
      </w:pPr>
      <w:r w:rsidDel="00000000" w:rsidR="00000000" w:rsidRPr="00000000">
        <w:rPr/>
        <w:drawing>
          <wp:inline distB="114300" distT="114300" distL="114300" distR="114300">
            <wp:extent cx="5763260" cy="3149600"/>
            <wp:effectExtent b="0" l="0" r="0" t="0"/>
            <wp:docPr id="8"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576326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spacing w:after="0" w:line="276" w:lineRule="auto"/>
        <w:rPr>
          <w:color w:val="bf9000"/>
          <w:sz w:val="19"/>
          <w:szCs w:val="19"/>
        </w:rPr>
      </w:pPr>
      <w:r w:rsidDel="00000000" w:rsidR="00000000" w:rsidRPr="00000000">
        <w:rPr>
          <w:sz w:val="19"/>
          <w:szCs w:val="19"/>
          <w:rtl w:val="0"/>
        </w:rPr>
        <w:t xml:space="preserve">What is it:</w:t>
        <w:tab/>
        <w:tab/>
        <w:tab/>
      </w:r>
      <w:r w:rsidDel="00000000" w:rsidR="00000000" w:rsidRPr="00000000">
        <w:rPr>
          <w:color w:val="bf9000"/>
          <w:sz w:val="19"/>
          <w:szCs w:val="19"/>
          <w:rtl w:val="0"/>
        </w:rPr>
        <w:t xml:space="preserve">A boosted vacuum? that extracts resources out of the enemies</w:t>
      </w:r>
    </w:p>
    <w:p w:rsidR="00000000" w:rsidDel="00000000" w:rsidP="00000000" w:rsidRDefault="00000000" w:rsidRPr="00000000" w14:paraId="000000C7">
      <w:pPr>
        <w:spacing w:after="0" w:line="276" w:lineRule="auto"/>
        <w:rPr>
          <w:color w:val="38761d"/>
          <w:sz w:val="19"/>
          <w:szCs w:val="19"/>
        </w:rPr>
      </w:pPr>
      <w:r w:rsidDel="00000000" w:rsidR="00000000" w:rsidRPr="00000000">
        <w:rPr>
          <w:sz w:val="19"/>
          <w:szCs w:val="19"/>
          <w:rtl w:val="0"/>
        </w:rPr>
        <w:t xml:space="preserve">How it causes damage:</w:t>
        <w:tab/>
        <w:tab/>
      </w:r>
      <w:r w:rsidDel="00000000" w:rsidR="00000000" w:rsidRPr="00000000">
        <w:rPr>
          <w:color w:val="38761d"/>
          <w:sz w:val="19"/>
          <w:szCs w:val="19"/>
          <w:rtl w:val="0"/>
        </w:rPr>
        <w:t xml:space="preserve">Decomposition, deconstruction</w:t>
      </w:r>
    </w:p>
    <w:p w:rsidR="00000000" w:rsidDel="00000000" w:rsidP="00000000" w:rsidRDefault="00000000" w:rsidRPr="00000000" w14:paraId="000000C8">
      <w:pPr>
        <w:spacing w:after="0" w:line="276" w:lineRule="auto"/>
        <w:rPr>
          <w:color w:val="bf9000"/>
          <w:sz w:val="19"/>
          <w:szCs w:val="19"/>
        </w:rPr>
      </w:pPr>
      <w:r w:rsidDel="00000000" w:rsidR="00000000" w:rsidRPr="00000000">
        <w:rPr>
          <w:sz w:val="19"/>
          <w:szCs w:val="19"/>
          <w:rtl w:val="0"/>
        </w:rPr>
        <w:t xml:space="preserve">What’s the cooldown:</w:t>
        <w:tab/>
        <w:tab/>
      </w:r>
      <w:r w:rsidDel="00000000" w:rsidR="00000000" w:rsidRPr="00000000">
        <w:rPr>
          <w:color w:val="bf9000"/>
          <w:sz w:val="19"/>
          <w:szCs w:val="19"/>
          <w:rtl w:val="0"/>
        </w:rPr>
        <w:t xml:space="preserve">Getting full</w:t>
      </w:r>
    </w:p>
    <w:p w:rsidR="00000000" w:rsidDel="00000000" w:rsidP="00000000" w:rsidRDefault="00000000" w:rsidRPr="00000000" w14:paraId="000000C9">
      <w:pPr>
        <w:spacing w:after="200" w:line="276" w:lineRule="auto"/>
        <w:rPr>
          <w:color w:val="bf9000"/>
          <w:sz w:val="19"/>
          <w:szCs w:val="19"/>
        </w:rPr>
      </w:pPr>
      <w:r w:rsidDel="00000000" w:rsidR="00000000" w:rsidRPr="00000000">
        <w:rPr>
          <w:sz w:val="19"/>
          <w:szCs w:val="19"/>
          <w:rtl w:val="0"/>
        </w:rPr>
        <w:t xml:space="preserve">What are the modules:</w:t>
        <w:tab/>
        <w:tab/>
      </w:r>
      <w:r w:rsidDel="00000000" w:rsidR="00000000" w:rsidRPr="00000000">
        <w:rPr>
          <w:color w:val="bf9000"/>
          <w:sz w:val="19"/>
          <w:szCs w:val="19"/>
          <w:rtl w:val="0"/>
        </w:rPr>
        <w:t xml:space="preserve">Pumps, tubes, nozzles</w:t>
      </w:r>
    </w:p>
    <w:p w:rsidR="00000000" w:rsidDel="00000000" w:rsidP="00000000" w:rsidRDefault="00000000" w:rsidRPr="00000000" w14:paraId="000000CA">
      <w:pPr>
        <w:pStyle w:val="Heading3"/>
        <w:spacing w:before="0" w:lineRule="auto"/>
        <w:rPr>
          <w:b w:val="1"/>
          <w:color w:val="000000"/>
        </w:rPr>
      </w:pPr>
      <w:bookmarkStart w:colFirst="0" w:colLast="0" w:name="_864sgyydf4x" w:id="27"/>
      <w:bookmarkEnd w:id="27"/>
      <w:hyperlink r:id="rId23">
        <w:r w:rsidDel="00000000" w:rsidR="00000000" w:rsidRPr="00000000">
          <w:rPr>
            <w:b w:val="1"/>
            <w:color w:val="1155cc"/>
            <w:u w:val="single"/>
            <w:rtl w:val="0"/>
          </w:rPr>
          <w:t xml:space="preserve">Design feedback/analysis</w:t>
        </w:r>
      </w:hyperlink>
      <w:r w:rsidDel="00000000" w:rsidR="00000000" w:rsidRPr="00000000">
        <w:rPr>
          <w:rtl w:val="0"/>
        </w:rPr>
      </w:r>
    </w:p>
    <w:p w:rsidR="00000000" w:rsidDel="00000000" w:rsidP="00000000" w:rsidRDefault="00000000" w:rsidRPr="00000000" w14:paraId="000000CB">
      <w:pPr>
        <w:rPr>
          <w:b w:val="1"/>
          <w:sz w:val="24"/>
          <w:szCs w:val="24"/>
        </w:rPr>
      </w:pPr>
      <w:r w:rsidDel="00000000" w:rsidR="00000000" w:rsidRPr="00000000">
        <w:rPr>
          <w:b w:val="1"/>
          <w:sz w:val="24"/>
          <w:szCs w:val="24"/>
          <w:rtl w:val="0"/>
        </w:rPr>
        <w:t xml:space="preserve">Picked design - Laser</w:t>
      </w:r>
      <w:r w:rsidDel="00000000" w:rsidR="00000000" w:rsidRPr="00000000">
        <w:br w:type="page"/>
      </w:r>
      <w:r w:rsidDel="00000000" w:rsidR="00000000" w:rsidRPr="00000000">
        <w:rPr>
          <w:rtl w:val="0"/>
        </w:rPr>
      </w:r>
    </w:p>
    <w:p w:rsidR="00000000" w:rsidDel="00000000" w:rsidP="00000000" w:rsidRDefault="00000000" w:rsidRPr="00000000" w14:paraId="000000CC">
      <w:pPr>
        <w:pStyle w:val="Heading2"/>
        <w:spacing w:after="200" w:line="276" w:lineRule="auto"/>
        <w:rPr/>
      </w:pPr>
      <w:bookmarkStart w:colFirst="0" w:colLast="0" w:name="_f5i88ttyb4uk" w:id="28"/>
      <w:bookmarkEnd w:id="28"/>
      <w:r w:rsidDel="00000000" w:rsidR="00000000" w:rsidRPr="00000000">
        <w:rPr>
          <w:rtl w:val="0"/>
        </w:rPr>
        <w:t xml:space="preserve">Reference for a Laser gun</w:t>
      </w:r>
    </w:p>
    <w:p w:rsidR="00000000" w:rsidDel="00000000" w:rsidP="00000000" w:rsidRDefault="00000000" w:rsidRPr="00000000" w14:paraId="000000CD">
      <w:pPr>
        <w:pStyle w:val="Heading3"/>
        <w:rPr>
          <w:rFonts w:ascii="Arial" w:cs="Arial" w:eastAsia="Arial" w:hAnsi="Arial"/>
        </w:rPr>
      </w:pPr>
      <w:bookmarkStart w:colFirst="0" w:colLast="0" w:name="_iwfd4yvgls1r" w:id="29"/>
      <w:bookmarkEnd w:id="29"/>
      <w:r w:rsidDel="00000000" w:rsidR="00000000" w:rsidRPr="00000000">
        <w:rPr>
          <w:rtl w:val="0"/>
        </w:rPr>
      </w:r>
    </w:p>
    <w:p w:rsidR="00000000" w:rsidDel="00000000" w:rsidP="00000000" w:rsidRDefault="00000000" w:rsidRPr="00000000" w14:paraId="000000CE">
      <w:pPr>
        <w:pStyle w:val="Heading3"/>
        <w:spacing w:after="80" w:before="320" w:line="276" w:lineRule="auto"/>
        <w:rPr>
          <w:rFonts w:ascii="Arial" w:cs="Arial" w:eastAsia="Arial" w:hAnsi="Arial"/>
          <w:color w:val="434343"/>
          <w:sz w:val="28"/>
          <w:szCs w:val="28"/>
        </w:rPr>
      </w:pPr>
      <w:bookmarkStart w:colFirst="0" w:colLast="0" w:name="_80xmp6zmpm0" w:id="30"/>
      <w:bookmarkEnd w:id="30"/>
      <w:r w:rsidDel="00000000" w:rsidR="00000000" w:rsidRPr="00000000">
        <w:br w:type="page"/>
      </w:r>
      <w:r w:rsidDel="00000000" w:rsidR="00000000" w:rsidRPr="00000000">
        <w:rPr>
          <w:rtl w:val="0"/>
        </w:rPr>
      </w:r>
    </w:p>
    <w:p w:rsidR="00000000" w:rsidDel="00000000" w:rsidP="00000000" w:rsidRDefault="00000000" w:rsidRPr="00000000" w14:paraId="000000CF">
      <w:pPr>
        <w:pStyle w:val="Heading2"/>
        <w:spacing w:after="80" w:before="320" w:line="276" w:lineRule="auto"/>
        <w:rPr/>
      </w:pPr>
      <w:bookmarkStart w:colFirst="0" w:colLast="0" w:name="_dlwp09sbs7pi" w:id="31"/>
      <w:bookmarkEnd w:id="31"/>
      <w:r w:rsidDel="00000000" w:rsidR="00000000" w:rsidRPr="00000000">
        <w:rPr>
          <w:rtl w:val="0"/>
        </w:rPr>
        <w:t xml:space="preserve">Feature tech</w:t>
      </w:r>
    </w:p>
    <w:p w:rsidR="00000000" w:rsidDel="00000000" w:rsidP="00000000" w:rsidRDefault="00000000" w:rsidRPr="00000000" w14:paraId="000000D0">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To be filled in by the programmer</w:t>
      </w:r>
    </w:p>
    <w:p w:rsidR="00000000" w:rsidDel="00000000" w:rsidP="00000000" w:rsidRDefault="00000000" w:rsidRPr="00000000" w14:paraId="000000D1">
      <w:pPr>
        <w:spacing w:after="0" w:line="276" w:lineRule="auto"/>
        <w:rPr>
          <w:rFonts w:ascii="Arial" w:cs="Arial" w:eastAsia="Arial" w:hAnsi="Arial"/>
          <w:color w:val="1155cc"/>
          <w:u w:val="single"/>
        </w:rPr>
      </w:pPr>
      <w:r w:rsidDel="00000000" w:rsidR="00000000" w:rsidRPr="00000000">
        <w:rPr>
          <w:rFonts w:ascii="Arial" w:cs="Arial" w:eastAsia="Arial" w:hAnsi="Arial"/>
          <w:rtl w:val="0"/>
        </w:rPr>
        <w:t xml:space="preserve">The goal of this Tech part is to describe all external dependencies and public interfaces of this feature. Create 1 file which contains all the diagrams in different tabs. Put it in this folder:</w:t>
      </w:r>
      <w:r w:rsidDel="00000000" w:rsidR="00000000" w:rsidRPr="00000000">
        <w:fldChar w:fldCharType="begin"/>
        <w:instrText xml:space="preserve"> HYPERLINK "https://drive.google.com/drive/u/1/folders/1ti8_iFOFRZoWir9E7pnN4AzeRZ_KPk2g" </w:instrText>
        <w:fldChar w:fldCharType="separate"/>
      </w:r>
      <w:r w:rsidDel="00000000" w:rsidR="00000000" w:rsidRPr="00000000">
        <w:rPr>
          <w:rtl w:val="0"/>
        </w:rPr>
      </w:r>
    </w:p>
    <w:p w:rsidR="00000000" w:rsidDel="00000000" w:rsidP="00000000" w:rsidRDefault="00000000" w:rsidRPr="00000000" w14:paraId="000000D2">
      <w:pPr>
        <w:spacing w:after="0" w:line="276" w:lineRule="auto"/>
        <w:rPr>
          <w:rFonts w:ascii="Arial" w:cs="Arial" w:eastAsia="Arial" w:hAnsi="Arial"/>
        </w:rPr>
      </w:pPr>
      <w:r w:rsidDel="00000000" w:rsidR="00000000" w:rsidRPr="00000000">
        <w:fldChar w:fldCharType="end"/>
      </w:r>
      <w:r w:rsidDel="00000000" w:rsidR="00000000" w:rsidRPr="00000000">
        <w:rPr>
          <w:rFonts w:ascii="Arial" w:cs="Arial" w:eastAsia="Arial" w:hAnsi="Arial"/>
          <w:rtl w:val="0"/>
        </w:rPr>
        <w:t xml:space="preserve"> </w:t>
      </w:r>
    </w:p>
    <w:p w:rsidR="00000000" w:rsidDel="00000000" w:rsidP="00000000" w:rsidRDefault="00000000" w:rsidRPr="00000000" w14:paraId="000000D3">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Class Diagram</w:t>
      </w:r>
    </w:p>
    <w:p w:rsidR="00000000" w:rsidDel="00000000" w:rsidP="00000000" w:rsidRDefault="00000000" w:rsidRPr="00000000" w14:paraId="000000D4">
      <w:pPr>
        <w:spacing w:after="0" w:line="276" w:lineRule="auto"/>
        <w:rPr>
          <w:rFonts w:ascii="Arial" w:cs="Arial" w:eastAsia="Arial" w:hAnsi="Arial"/>
        </w:rPr>
      </w:pPr>
      <w:r w:rsidDel="00000000" w:rsidR="00000000" w:rsidRPr="00000000">
        <w:rPr>
          <w:rFonts w:ascii="Arial" w:cs="Arial" w:eastAsia="Arial" w:hAnsi="Arial"/>
          <w:rtl w:val="0"/>
        </w:rPr>
        <w:t xml:space="preserve">Create a diagram describing what classes you’ll create, their inheritance, what functionality they are responsible for, and what variables they expose as ‘tweakable’ or public. Also, specify which classes will be data-only children and can be edited by designers.</w:t>
      </w:r>
    </w:p>
    <w:p w:rsidR="00000000" w:rsidDel="00000000" w:rsidP="00000000" w:rsidRDefault="00000000" w:rsidRPr="00000000" w14:paraId="000000D5">
      <w:pPr>
        <w:spacing w:after="0" w:line="276" w:lineRule="auto"/>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D6">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Interactions</w:t>
      </w:r>
    </w:p>
    <w:p w:rsidR="00000000" w:rsidDel="00000000" w:rsidP="00000000" w:rsidRDefault="00000000" w:rsidRPr="00000000" w14:paraId="000000D7">
      <w:pPr>
        <w:spacing w:after="0" w:line="276" w:lineRule="auto"/>
        <w:rPr>
          <w:rFonts w:ascii="Arial" w:cs="Arial" w:eastAsia="Arial" w:hAnsi="Arial"/>
        </w:rPr>
      </w:pPr>
      <w:r w:rsidDel="00000000" w:rsidR="00000000" w:rsidRPr="00000000">
        <w:rPr>
          <w:rFonts w:ascii="Arial" w:cs="Arial" w:eastAsia="Arial" w:hAnsi="Arial"/>
          <w:rtl w:val="0"/>
        </w:rPr>
        <w:t xml:space="preserve">Describe how the feature will interact with other parts of the game. Also consider requirements of assets (for example timings in animations, collision boxes).</w:t>
      </w:r>
    </w:p>
    <w:p w:rsidR="00000000" w:rsidDel="00000000" w:rsidP="00000000" w:rsidRDefault="00000000" w:rsidRPr="00000000" w14:paraId="000000D8">
      <w:pPr>
        <w:spacing w:after="0" w:line="276" w:lineRule="auto"/>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D9">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Network</w:t>
      </w:r>
    </w:p>
    <w:p w:rsidR="00000000" w:rsidDel="00000000" w:rsidP="00000000" w:rsidRDefault="00000000" w:rsidRPr="00000000" w14:paraId="000000DA">
      <w:pPr>
        <w:spacing w:after="0" w:line="276" w:lineRule="auto"/>
        <w:rPr>
          <w:rFonts w:ascii="Arial" w:cs="Arial" w:eastAsia="Arial" w:hAnsi="Arial"/>
        </w:rPr>
      </w:pPr>
      <w:r w:rsidDel="00000000" w:rsidR="00000000" w:rsidRPr="00000000">
        <w:rPr>
          <w:rFonts w:ascii="Arial" w:cs="Arial" w:eastAsia="Arial" w:hAnsi="Arial"/>
          <w:rtl w:val="0"/>
        </w:rPr>
        <w:t xml:space="preserve">If applicable, add a networking sequence diagram.</w:t>
      </w:r>
    </w:p>
    <w:p w:rsidR="00000000" w:rsidDel="00000000" w:rsidP="00000000" w:rsidRDefault="00000000" w:rsidRPr="00000000" w14:paraId="000000DB">
      <w:pPr>
        <w:spacing w:after="0" w:line="276" w:lineRule="auto"/>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DC">
      <w:pPr>
        <w:spacing w:after="0" w:line="276" w:lineRule="auto"/>
        <w:rPr>
          <w:rFonts w:ascii="Arial" w:cs="Arial" w:eastAsia="Arial" w:hAnsi="Arial"/>
          <w:b w:val="1"/>
        </w:rPr>
      </w:pPr>
      <w:r w:rsidDel="00000000" w:rsidR="00000000" w:rsidRPr="00000000">
        <w:rPr>
          <w:rFonts w:ascii="Arial" w:cs="Arial" w:eastAsia="Arial" w:hAnsi="Arial"/>
          <w:b w:val="1"/>
          <w:rtl w:val="0"/>
        </w:rPr>
        <w:t xml:space="preserve">Requirements</w:t>
      </w:r>
    </w:p>
    <w:p w:rsidR="00000000" w:rsidDel="00000000" w:rsidP="00000000" w:rsidRDefault="00000000" w:rsidRPr="00000000" w14:paraId="000000DD">
      <w:pPr>
        <w:spacing w:after="0" w:line="276" w:lineRule="auto"/>
        <w:rPr>
          <w:rFonts w:ascii="Arial" w:cs="Arial" w:eastAsia="Arial" w:hAnsi="Arial"/>
          <w:i w:val="1"/>
        </w:rPr>
      </w:pPr>
      <w:r w:rsidDel="00000000" w:rsidR="00000000" w:rsidRPr="00000000">
        <w:rPr>
          <w:rFonts w:ascii="Arial" w:cs="Arial" w:eastAsia="Arial" w:hAnsi="Arial"/>
          <w:i w:val="1"/>
          <w:rtl w:val="0"/>
        </w:rPr>
        <w:t xml:space="preserve">Art</w:t>
      </w:r>
    </w:p>
    <w:p w:rsidR="00000000" w:rsidDel="00000000" w:rsidP="00000000" w:rsidRDefault="00000000" w:rsidRPr="00000000" w14:paraId="000000DE">
      <w:pPr>
        <w:spacing w:after="0" w:line="276" w:lineRule="auto"/>
        <w:rPr>
          <w:rFonts w:ascii="Arial" w:cs="Arial" w:eastAsia="Arial" w:hAnsi="Arial"/>
        </w:rPr>
      </w:pPr>
      <w:r w:rsidDel="00000000" w:rsidR="00000000" w:rsidRPr="00000000">
        <w:rPr>
          <w:rFonts w:ascii="Arial" w:cs="Arial" w:eastAsia="Arial" w:hAnsi="Arial"/>
          <w:rtl w:val="0"/>
        </w:rPr>
        <w:t xml:space="preserve">Describe Art requirements here</w:t>
      </w:r>
    </w:p>
    <w:p w:rsidR="00000000" w:rsidDel="00000000" w:rsidP="00000000" w:rsidRDefault="00000000" w:rsidRPr="00000000" w14:paraId="000000DF">
      <w:pPr>
        <w:spacing w:after="0" w:line="276" w:lineRule="auto"/>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E0">
      <w:pPr>
        <w:spacing w:after="0" w:line="276" w:lineRule="auto"/>
        <w:rPr>
          <w:rFonts w:ascii="Arial" w:cs="Arial" w:eastAsia="Arial" w:hAnsi="Arial"/>
          <w:i w:val="1"/>
        </w:rPr>
      </w:pPr>
      <w:r w:rsidDel="00000000" w:rsidR="00000000" w:rsidRPr="00000000">
        <w:rPr>
          <w:rFonts w:ascii="Arial" w:cs="Arial" w:eastAsia="Arial" w:hAnsi="Arial"/>
          <w:i w:val="1"/>
          <w:rtl w:val="0"/>
        </w:rPr>
        <w:t xml:space="preserve">Audio</w:t>
      </w:r>
    </w:p>
    <w:p w:rsidR="00000000" w:rsidDel="00000000" w:rsidP="00000000" w:rsidRDefault="00000000" w:rsidRPr="00000000" w14:paraId="000000E1">
      <w:pPr>
        <w:spacing w:after="0" w:line="276" w:lineRule="auto"/>
        <w:rPr>
          <w:rFonts w:ascii="Arial" w:cs="Arial" w:eastAsia="Arial" w:hAnsi="Arial"/>
        </w:rPr>
      </w:pPr>
      <w:r w:rsidDel="00000000" w:rsidR="00000000" w:rsidRPr="00000000">
        <w:rPr>
          <w:rFonts w:ascii="Arial" w:cs="Arial" w:eastAsia="Arial" w:hAnsi="Arial"/>
          <w:rtl w:val="0"/>
        </w:rPr>
        <w:t xml:space="preserve">Describe Art requirements here</w:t>
      </w:r>
    </w:p>
    <w:p w:rsidR="00000000" w:rsidDel="00000000" w:rsidP="00000000" w:rsidRDefault="00000000" w:rsidRPr="00000000" w14:paraId="000000E2">
      <w:pPr>
        <w:spacing w:after="0" w:line="276" w:lineRule="auto"/>
        <w:rPr>
          <w:rFonts w:ascii="Arial" w:cs="Arial" w:eastAsia="Arial" w:hAnsi="Arial"/>
        </w:rPr>
      </w:pPr>
      <w:r w:rsidDel="00000000" w:rsidR="00000000" w:rsidRPr="00000000">
        <w:rPr>
          <w:rFonts w:ascii="Arial" w:cs="Arial" w:eastAsia="Arial" w:hAnsi="Arial"/>
          <w:rtl w:val="0"/>
        </w:rPr>
        <w:t xml:space="preserve"> </w:t>
      </w:r>
    </w:p>
    <w:p w:rsidR="00000000" w:rsidDel="00000000" w:rsidP="00000000" w:rsidRDefault="00000000" w:rsidRPr="00000000" w14:paraId="000000E3">
      <w:pPr>
        <w:spacing w:after="0" w:line="276" w:lineRule="auto"/>
        <w:rPr>
          <w:rFonts w:ascii="Arial" w:cs="Arial" w:eastAsia="Arial" w:hAnsi="Arial"/>
          <w:i w:val="1"/>
        </w:rPr>
      </w:pPr>
      <w:r w:rsidDel="00000000" w:rsidR="00000000" w:rsidRPr="00000000">
        <w:rPr>
          <w:rFonts w:ascii="Arial" w:cs="Arial" w:eastAsia="Arial" w:hAnsi="Arial"/>
          <w:i w:val="1"/>
          <w:rtl w:val="0"/>
        </w:rPr>
        <w:t xml:space="preserve">Level Design</w:t>
      </w:r>
    </w:p>
    <w:p w:rsidR="00000000" w:rsidDel="00000000" w:rsidP="00000000" w:rsidRDefault="00000000" w:rsidRPr="00000000" w14:paraId="000000E4">
      <w:pPr>
        <w:spacing w:after="0" w:line="276" w:lineRule="auto"/>
        <w:rPr>
          <w:rFonts w:ascii="Arial" w:cs="Arial" w:eastAsia="Arial" w:hAnsi="Arial"/>
        </w:rPr>
      </w:pPr>
      <w:r w:rsidDel="00000000" w:rsidR="00000000" w:rsidRPr="00000000">
        <w:rPr>
          <w:rFonts w:ascii="Arial" w:cs="Arial" w:eastAsia="Arial" w:hAnsi="Arial"/>
          <w:rtl w:val="0"/>
        </w:rPr>
        <w:t xml:space="preserve">Describe Art requirements here</w:t>
      </w:r>
    </w:p>
    <w:p w:rsidR="00000000" w:rsidDel="00000000" w:rsidP="00000000" w:rsidRDefault="00000000" w:rsidRPr="00000000" w14:paraId="000000E5">
      <w:pPr>
        <w:spacing w:after="0" w:line="276" w:lineRule="auto"/>
        <w:rPr>
          <w:rFonts w:ascii="Arial" w:cs="Arial" w:eastAsia="Arial" w:hAnsi="Arial"/>
        </w:rPr>
      </w:pPr>
      <w:r w:rsidDel="00000000" w:rsidR="00000000" w:rsidRPr="00000000">
        <w:rPr>
          <w:rtl w:val="0"/>
        </w:rPr>
      </w:r>
    </w:p>
    <w:p w:rsidR="00000000" w:rsidDel="00000000" w:rsidP="00000000" w:rsidRDefault="00000000" w:rsidRPr="00000000" w14:paraId="000000E6">
      <w:pPr>
        <w:pStyle w:val="Heading3"/>
        <w:spacing w:after="80" w:before="320" w:line="276" w:lineRule="auto"/>
        <w:rPr>
          <w:rFonts w:ascii="Arial" w:cs="Arial" w:eastAsia="Arial" w:hAnsi="Arial"/>
          <w:color w:val="434343"/>
          <w:sz w:val="28"/>
          <w:szCs w:val="28"/>
        </w:rPr>
      </w:pPr>
      <w:bookmarkStart w:colFirst="0" w:colLast="0" w:name="_nvb69ft9npqp" w:id="32"/>
      <w:bookmarkEnd w:id="32"/>
      <w:r w:rsidDel="00000000" w:rsidR="00000000" w:rsidRPr="00000000">
        <w:rPr>
          <w:rFonts w:ascii="Arial" w:cs="Arial" w:eastAsia="Arial" w:hAnsi="Arial"/>
          <w:color w:val="434343"/>
          <w:sz w:val="28"/>
          <w:szCs w:val="28"/>
          <w:rtl w:val="0"/>
        </w:rPr>
        <w:t xml:space="preserve">QA questions</w:t>
      </w:r>
    </w:p>
    <w:p w:rsidR="00000000" w:rsidDel="00000000" w:rsidP="00000000" w:rsidRDefault="00000000" w:rsidRPr="00000000" w14:paraId="000000E7">
      <w:pPr>
        <w:spacing w:after="0" w:line="276" w:lineRule="auto"/>
        <w:rPr>
          <w:rFonts w:ascii="Arial" w:cs="Arial" w:eastAsia="Arial" w:hAnsi="Arial"/>
          <w:i w:val="1"/>
        </w:rPr>
      </w:pPr>
      <w:r w:rsidDel="00000000" w:rsidR="00000000" w:rsidRPr="00000000">
        <w:rPr>
          <w:rFonts w:ascii="Arial" w:cs="Arial" w:eastAsia="Arial" w:hAnsi="Arial"/>
          <w:i w:val="1"/>
          <w:rtl w:val="0"/>
        </w:rPr>
        <w:t xml:space="preserve">Add link to prototype proposal</w:t>
      </w:r>
    </w:p>
    <w:p w:rsidR="00000000" w:rsidDel="00000000" w:rsidP="00000000" w:rsidRDefault="00000000" w:rsidRPr="00000000" w14:paraId="000000E8">
      <w:pPr>
        <w:spacing w:after="0" w:line="276" w:lineRule="auto"/>
        <w:rPr>
          <w:rFonts w:ascii="Arial" w:cs="Arial" w:eastAsia="Arial" w:hAnsi="Arial"/>
        </w:rPr>
      </w:pPr>
      <w:hyperlink r:id="rId24">
        <w:r w:rsidDel="00000000" w:rsidR="00000000" w:rsidRPr="00000000">
          <w:rPr>
            <w:rFonts w:ascii="Arial" w:cs="Arial" w:eastAsia="Arial" w:hAnsi="Arial"/>
            <w:color w:val="1155cc"/>
            <w:u w:val="single"/>
            <w:rtl w:val="0"/>
          </w:rPr>
          <w:t xml:space="preserve">Prototype proposal</w:t>
        </w:r>
      </w:hyperlink>
      <w:r w:rsidDel="00000000" w:rsidR="00000000" w:rsidRPr="00000000">
        <w:rPr>
          <w:rFonts w:ascii="Arial" w:cs="Arial" w:eastAsia="Arial" w:hAnsi="Arial"/>
          <w:rtl w:val="0"/>
        </w:rPr>
        <w:t xml:space="preserve"> from page 6 onwards(Visual Grid)</w:t>
      </w:r>
    </w:p>
    <w:p w:rsidR="00000000" w:rsidDel="00000000" w:rsidP="00000000" w:rsidRDefault="00000000" w:rsidRPr="00000000" w14:paraId="000000E9">
      <w:pPr>
        <w:pStyle w:val="Heading3"/>
        <w:spacing w:after="80" w:before="320" w:line="276" w:lineRule="auto"/>
        <w:rPr>
          <w:rFonts w:ascii="Arial" w:cs="Arial" w:eastAsia="Arial" w:hAnsi="Arial"/>
          <w:color w:val="434343"/>
          <w:sz w:val="28"/>
          <w:szCs w:val="28"/>
        </w:rPr>
      </w:pPr>
      <w:bookmarkStart w:colFirst="0" w:colLast="0" w:name="_onh4fsq3j8za" w:id="33"/>
      <w:bookmarkEnd w:id="33"/>
      <w:r w:rsidDel="00000000" w:rsidR="00000000" w:rsidRPr="00000000">
        <w:rPr>
          <w:rFonts w:ascii="Arial" w:cs="Arial" w:eastAsia="Arial" w:hAnsi="Arial"/>
          <w:color w:val="434343"/>
          <w:sz w:val="28"/>
          <w:szCs w:val="28"/>
          <w:rtl w:val="0"/>
        </w:rPr>
        <w:t xml:space="preserve">Resources</w:t>
      </w:r>
    </w:p>
    <w:p w:rsidR="00000000" w:rsidDel="00000000" w:rsidP="00000000" w:rsidRDefault="00000000" w:rsidRPr="00000000" w14:paraId="000000EA">
      <w:pPr>
        <w:spacing w:after="0" w:line="276" w:lineRule="auto"/>
        <w:rPr>
          <w:rFonts w:ascii="Arial" w:cs="Arial" w:eastAsia="Arial" w:hAnsi="Arial"/>
          <w:i w:val="1"/>
        </w:rPr>
      </w:pPr>
      <w:r w:rsidDel="00000000" w:rsidR="00000000" w:rsidRPr="00000000">
        <w:rPr>
          <w:rFonts w:ascii="Arial" w:cs="Arial" w:eastAsia="Arial" w:hAnsi="Arial"/>
          <w:i w:val="1"/>
          <w:rtl w:val="0"/>
        </w:rPr>
        <w:t xml:space="preserve">Link to documents about this feature/research</w:t>
      </w:r>
    </w:p>
    <w:p w:rsidR="00000000" w:rsidDel="00000000" w:rsidP="00000000" w:rsidRDefault="00000000" w:rsidRPr="00000000" w14:paraId="000000EB">
      <w:pPr>
        <w:spacing w:after="0" w:line="276" w:lineRule="auto"/>
        <w:rPr>
          <w:rFonts w:ascii="Arial" w:cs="Arial" w:eastAsia="Arial" w:hAnsi="Arial"/>
        </w:rPr>
      </w:pPr>
      <w:hyperlink r:id="rId25">
        <w:r w:rsidDel="00000000" w:rsidR="00000000" w:rsidRPr="00000000">
          <w:rPr>
            <w:rFonts w:ascii="Arial" w:cs="Arial" w:eastAsia="Arial" w:hAnsi="Arial"/>
            <w:color w:val="1155cc"/>
            <w:u w:val="single"/>
            <w:rtl w:val="0"/>
          </w:rPr>
          <w:t xml:space="preserve">Inventory Design Research</w:t>
        </w:r>
      </w:hyperlink>
      <w:r w:rsidDel="00000000" w:rsidR="00000000" w:rsidRPr="00000000">
        <w:rPr>
          <w:rtl w:val="0"/>
        </w:rPr>
      </w:r>
    </w:p>
    <w:p w:rsidR="00000000" w:rsidDel="00000000" w:rsidP="00000000" w:rsidRDefault="00000000" w:rsidRPr="00000000" w14:paraId="000000EC">
      <w:pPr>
        <w:spacing w:after="0" w:line="276" w:lineRule="auto"/>
        <w:rPr>
          <w:rFonts w:ascii="Arial" w:cs="Arial" w:eastAsia="Arial" w:hAnsi="Arial"/>
        </w:rPr>
      </w:pPr>
      <w:hyperlink r:id="rId26">
        <w:r w:rsidDel="00000000" w:rsidR="00000000" w:rsidRPr="00000000">
          <w:rPr>
            <w:rFonts w:ascii="Arial" w:cs="Arial" w:eastAsia="Arial" w:hAnsi="Arial"/>
            <w:color w:val="1155cc"/>
            <w:u w:val="single"/>
            <w:rtl w:val="0"/>
          </w:rPr>
          <w:t xml:space="preserve">UI/UX Research</w:t>
        </w:r>
      </w:hyperlink>
      <w:r w:rsidDel="00000000" w:rsidR="00000000" w:rsidRPr="00000000">
        <w:rPr>
          <w:rtl w:val="0"/>
        </w:rPr>
      </w:r>
    </w:p>
    <w:p w:rsidR="00000000" w:rsidDel="00000000" w:rsidP="00000000" w:rsidRDefault="00000000" w:rsidRPr="00000000" w14:paraId="000000ED">
      <w:pPr>
        <w:spacing w:after="0" w:lineRule="auto"/>
        <w:rPr>
          <w:rFonts w:ascii="Century Gothic" w:cs="Century Gothic" w:eastAsia="Century Gothic" w:hAnsi="Century Gothic"/>
          <w:i w:val="1"/>
          <w:color w:val="a6a6a6"/>
          <w:sz w:val="44"/>
          <w:szCs w:val="44"/>
        </w:rPr>
      </w:pPr>
      <w:r w:rsidDel="00000000" w:rsidR="00000000" w:rsidRPr="00000000">
        <w:rPr>
          <w:rtl w:val="0"/>
        </w:rPr>
      </w:r>
    </w:p>
    <w:p w:rsidR="00000000" w:rsidDel="00000000" w:rsidP="00000000" w:rsidRDefault="00000000" w:rsidRPr="00000000" w14:paraId="000000EE">
      <w:pPr>
        <w:pStyle w:val="Heading2"/>
        <w:rPr/>
      </w:pPr>
      <w:bookmarkStart w:colFirst="0" w:colLast="0" w:name="_m7m0thfki82n" w:id="34"/>
      <w:bookmarkEnd w:id="34"/>
      <w:r w:rsidDel="00000000" w:rsidR="00000000" w:rsidRPr="00000000">
        <w:rPr>
          <w:rtl w:val="0"/>
        </w:rPr>
      </w:r>
    </w:p>
    <w:p w:rsidR="00000000" w:rsidDel="00000000" w:rsidP="00000000" w:rsidRDefault="00000000" w:rsidRPr="00000000" w14:paraId="000000EF">
      <w:pPr>
        <w:rPr/>
      </w:pPr>
      <w:r w:rsidDel="00000000" w:rsidR="00000000" w:rsidRPr="00000000">
        <w:rPr>
          <w:rtl w:val="0"/>
        </w:rPr>
      </w:r>
    </w:p>
    <w:sectPr>
      <w:headerReference r:id="rId27" w:type="default"/>
      <w:footerReference r:id="rId28" w:type="default"/>
      <w:footerReference r:id="rId29" w:type="first"/>
      <w:pgSz w:h="16838" w:w="11906"/>
      <w:pgMar w:bottom="1417" w:top="1417" w:left="1417" w:right="1417" w:header="708" w:footer="567"/>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tabs>
        <w:tab w:val="center" w:pos="4153"/>
        <w:tab w:val="right" w:pos="830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1">
    <w:pP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240" w:lineRule="auto"/>
    </w:pPr>
    <w:rPr>
      <w:rFonts w:ascii="Century Gothic" w:cs="Century Gothic" w:eastAsia="Century Gothic" w:hAnsi="Century Gothic"/>
      <w:b w:val="1"/>
      <w:color w:val="767171"/>
      <w:sz w:val="44"/>
      <w:szCs w:val="44"/>
    </w:rPr>
  </w:style>
  <w:style w:type="paragraph" w:styleId="Heading2">
    <w:name w:val="heading 2"/>
    <w:basedOn w:val="Normal"/>
    <w:next w:val="Normal"/>
    <w:pPr>
      <w:keepNext w:val="1"/>
      <w:keepLines w:val="1"/>
      <w:spacing w:after="0" w:before="40" w:lineRule="auto"/>
    </w:pPr>
    <w:rPr>
      <w:rFonts w:ascii="Century Gothic" w:cs="Century Gothic" w:eastAsia="Century Gothic" w:hAnsi="Century Gothic"/>
      <w:color w:val="aeaaaa"/>
      <w:sz w:val="28"/>
      <w:szCs w:val="28"/>
      <w:u w:val="single"/>
    </w:rPr>
  </w:style>
  <w:style w:type="paragraph" w:styleId="Heading3">
    <w:name w:val="heading 3"/>
    <w:basedOn w:val="Normal"/>
    <w:next w:val="Normal"/>
    <w:pPr>
      <w:keepNext w:val="1"/>
      <w:keepLines w:val="1"/>
      <w:spacing w:after="0" w:before="40" w:lineRule="auto"/>
    </w:pPr>
    <w:rPr>
      <w:rFonts w:ascii="Calibri" w:cs="Calibri" w:eastAsia="Calibri" w:hAnsi="Calibri"/>
      <w:color w:val="1e4d78"/>
      <w:sz w:val="24"/>
      <w:szCs w:val="24"/>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rPr>
      <w:color w:val="7b7b7b"/>
    </w:rPr>
    <w:tblPr>
      <w:tblStyleRowBandSize w:val="1"/>
      <w:tblStyleColBandSize w:val="1"/>
      <w:tblCellMar>
        <w:top w:w="0.0" w:type="dxa"/>
        <w:left w:w="108.0" w:type="dxa"/>
        <w:bottom w:w="0.0" w:type="dxa"/>
        <w:right w:w="108.0" w:type="dxa"/>
      </w:tblCellMar>
    </w:tblPr>
    <w:tblStylePr w:type="band1Horz">
      <w:tcPr>
        <w:shd w:fill="ededed" w:val="clear"/>
      </w:tcPr>
    </w:tblStylePr>
    <w:tblStylePr w:type="band1Vert">
      <w:tcPr>
        <w:shd w:fill="ededed" w:val="clear"/>
      </w:tcPr>
    </w:tblStylePr>
    <w:tblStylePr w:type="firstCol">
      <w:pPr>
        <w:jc w:val="right"/>
      </w:pPr>
      <w:rPr>
        <w:i w:val="1"/>
      </w:rPr>
      <w:tcPr>
        <w:tcBorders>
          <w:top w:color="000000" w:space="0" w:sz="0" w:val="nil"/>
          <w:left w:color="000000" w:space="0" w:sz="0" w:val="nil"/>
          <w:bottom w:color="000000" w:space="0" w:sz="0" w:val="nil"/>
          <w:insideH w:color="000000" w:space="0" w:sz="0" w:val="nil"/>
          <w:insideV w:color="000000" w:space="0" w:sz="0" w:val="nil"/>
        </w:tcBorders>
        <w:shd w:fill="ffffff" w:val="clear"/>
      </w:tcPr>
    </w:tblStylePr>
    <w:tblStylePr w:type="firstRow">
      <w:rPr>
        <w:b w:val="1"/>
      </w:rPr>
      <w:tcPr>
        <w:tcBorders>
          <w:top w:color="000000" w:space="0" w:sz="0" w:val="nil"/>
          <w:left w:color="000000" w:space="0" w:sz="0" w:val="nil"/>
          <w:right w:color="000000" w:space="0" w:sz="0" w:val="nil"/>
          <w:insideH w:color="000000" w:space="0" w:sz="0" w:val="nil"/>
          <w:insideV w:color="000000" w:space="0" w:sz="0" w:val="nil"/>
        </w:tcBorders>
        <w:shd w:fill="ffffff" w:val="clear"/>
      </w:tcPr>
    </w:tblStylePr>
    <w:tblStylePr w:type="lastCol">
      <w:rPr>
        <w:i w:val="1"/>
      </w:rPr>
      <w:tcPr>
        <w:tcBorders>
          <w:top w:color="000000" w:space="0" w:sz="0" w:val="nil"/>
          <w:bottom w:color="000000" w:space="0" w:sz="0" w:val="nil"/>
          <w:right w:color="000000" w:space="0" w:sz="0" w:val="nil"/>
          <w:insideH w:color="000000" w:space="0" w:sz="0" w:val="nil"/>
          <w:insideV w:color="000000" w:space="0" w:sz="0" w:val="nil"/>
        </w:tcBorders>
        <w:shd w:fill="ffffff" w:val="clear"/>
      </w:tcPr>
    </w:tblStylePr>
    <w:tblStylePr w:type="lastRow">
      <w:rPr>
        <w:b w:val="1"/>
      </w:rPr>
      <w:tcPr>
        <w:tcBorders>
          <w:left w:color="000000" w:space="0" w:sz="0" w:val="nil"/>
          <w:bottom w:color="000000" w:space="0" w:sz="0" w:val="nil"/>
          <w:right w:color="000000" w:space="0" w:sz="0" w:val="nil"/>
          <w:insideH w:color="000000" w:space="0" w:sz="0" w:val="nil"/>
          <w:insideV w:color="000000" w:space="0" w:sz="0" w:val="nil"/>
        </w:tcBorders>
        <w:shd w:fill="ffffff" w:val="clear"/>
      </w:tcPr>
    </w:tblStylePr>
    <w:tblStylePr w:type="neCell">
      <w:tcPr>
        <w:tcBorders>
          <w:bottom w:color="c9c9c9" w:space="0" w:sz="4" w:val="single"/>
        </w:tcBorders>
      </w:tcPr>
    </w:tblStylePr>
    <w:tblStylePr w:type="nwCell">
      <w:tcPr>
        <w:tcBorders>
          <w:bottom w:color="c9c9c9" w:space="0" w:sz="4" w:val="single"/>
        </w:tcBorders>
      </w:tcPr>
    </w:tblStylePr>
    <w:tblStylePr w:type="seCell">
      <w:tcPr>
        <w:tcBorders>
          <w:top w:color="c9c9c9" w:space="0" w:sz="4" w:val="single"/>
        </w:tcBorders>
      </w:tcPr>
    </w:tblStylePr>
    <w:tblStylePr w:type="swCell">
      <w:tcPr>
        <w:tcBorders>
          <w:top w:color="c9c9c9" w:space="0" w:sz="4" w:val="single"/>
        </w:tcBorders>
      </w:tcPr>
    </w:tblStyle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4.png"/><Relationship Id="rId24" Type="http://schemas.openxmlformats.org/officeDocument/2006/relationships/hyperlink" Target="https://docs.google.com/document/d/18NuqZV6Mzm2oF_v2z0QvHIjd4iqWHvIm6gYOJeBrc3I/edit#heading=h.n9gsmse2s1mk" TargetMode="External"/><Relationship Id="rId23" Type="http://schemas.openxmlformats.org/officeDocument/2006/relationships/hyperlink" Target="https://docs.google.com/document/d/1peBYQnPz__QtdFHaNtn_BGJZ-e5Ya1d-xvMlGng1UH8/edit?usp=sharin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rive.google.com/open?id=17yPjm8MnAHzwegiLp9eGziSnNdbLNGHJB96NpA2aNq8" TargetMode="External"/><Relationship Id="rId26" Type="http://schemas.openxmlformats.org/officeDocument/2006/relationships/hyperlink" Target="https://docs.google.com/document/d/1gHLF6rt7JzrGXhozIVxDqPuMf6KPL0bE8RqgBA_gYrU/edit" TargetMode="External"/><Relationship Id="rId25" Type="http://schemas.openxmlformats.org/officeDocument/2006/relationships/hyperlink" Target="https://docs.google.com/document/d/1D2IyVpHJboswF5MUy2zoJESKNJsxRv8kTfJQmJSxKu8/edit#heading=h.1jdfojygn6x6" TargetMode="External"/><Relationship Id="rId28" Type="http://schemas.openxmlformats.org/officeDocument/2006/relationships/footer" Target="footer1.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13.png"/><Relationship Id="rId29" Type="http://schemas.openxmlformats.org/officeDocument/2006/relationships/footer" Target="footer2.xml"/><Relationship Id="rId7" Type="http://schemas.openxmlformats.org/officeDocument/2006/relationships/image" Target="media/image2.png"/><Relationship Id="rId8" Type="http://schemas.openxmlformats.org/officeDocument/2006/relationships/image" Target="media/image14.png"/><Relationship Id="rId11" Type="http://schemas.openxmlformats.org/officeDocument/2006/relationships/image" Target="media/image7.png"/><Relationship Id="rId10" Type="http://schemas.openxmlformats.org/officeDocument/2006/relationships/hyperlink" Target="https://drive.google.com/open?id=1jRmuqDNzgIWoDogGHoDePuSo6kUu9loW06gGz34wtLo" TargetMode="External"/><Relationship Id="rId13" Type="http://schemas.openxmlformats.org/officeDocument/2006/relationships/image" Target="media/image6.png"/><Relationship Id="rId12" Type="http://schemas.openxmlformats.org/officeDocument/2006/relationships/image" Target="media/image3.png"/><Relationship Id="rId15" Type="http://schemas.openxmlformats.org/officeDocument/2006/relationships/image" Target="media/image5.png"/><Relationship Id="rId14"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1.png"/><Relationship Id="rId19" Type="http://schemas.openxmlformats.org/officeDocument/2006/relationships/hyperlink" Target="https://en.wikipedia.org/wiki/Spaghettification" TargetMode="External"/><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